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6A9" w:rsidRDefault="00E576A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576A9" w:rsidRDefault="00E576A9">
      <w:pPr>
        <w:pStyle w:val="ConsPlusNormal"/>
        <w:jc w:val="both"/>
      </w:pPr>
    </w:p>
    <w:p w:rsidR="00E576A9" w:rsidRDefault="00E576A9">
      <w:pPr>
        <w:pStyle w:val="ConsPlusNormal"/>
      </w:pPr>
      <w:r>
        <w:t>Зарегистрировано в Минюсте России 18 июня 2014 г. N 32716</w:t>
      </w:r>
    </w:p>
    <w:p w:rsidR="00E576A9" w:rsidRDefault="00E576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76A9" w:rsidRDefault="00E576A9">
      <w:pPr>
        <w:pStyle w:val="ConsPlusNormal"/>
        <w:ind w:firstLine="540"/>
        <w:jc w:val="both"/>
      </w:pPr>
    </w:p>
    <w:p w:rsidR="00E576A9" w:rsidRDefault="00E576A9">
      <w:pPr>
        <w:pStyle w:val="ConsPlusTitle"/>
        <w:jc w:val="center"/>
      </w:pPr>
      <w:r>
        <w:t>МИНИСТЕРСТВО ЮСТИЦИИ РОССИЙСКОЙ ФЕДЕРАЦИИ</w:t>
      </w:r>
    </w:p>
    <w:p w:rsidR="00E576A9" w:rsidRDefault="00E576A9">
      <w:pPr>
        <w:pStyle w:val="ConsPlusTitle"/>
        <w:jc w:val="center"/>
      </w:pPr>
    </w:p>
    <w:p w:rsidR="00E576A9" w:rsidRDefault="00E576A9">
      <w:pPr>
        <w:pStyle w:val="ConsPlusTitle"/>
        <w:jc w:val="center"/>
      </w:pPr>
      <w:r>
        <w:t>ПРИКАЗ</w:t>
      </w:r>
    </w:p>
    <w:p w:rsidR="00E576A9" w:rsidRDefault="00E576A9">
      <w:pPr>
        <w:pStyle w:val="ConsPlusTitle"/>
        <w:jc w:val="center"/>
      </w:pPr>
      <w:r>
        <w:t>от 17 июня 2014 г. N 129</w:t>
      </w:r>
    </w:p>
    <w:p w:rsidR="00E576A9" w:rsidRDefault="00E576A9">
      <w:pPr>
        <w:pStyle w:val="ConsPlusTitle"/>
        <w:jc w:val="center"/>
      </w:pPr>
    </w:p>
    <w:p w:rsidR="00E576A9" w:rsidRDefault="00E576A9">
      <w:pPr>
        <w:pStyle w:val="ConsPlusTitle"/>
        <w:jc w:val="center"/>
      </w:pPr>
      <w:r>
        <w:t>ОБ УТВЕРЖДЕНИИ ПОРЯДКА</w:t>
      </w:r>
    </w:p>
    <w:p w:rsidR="00E576A9" w:rsidRDefault="00E576A9">
      <w:pPr>
        <w:pStyle w:val="ConsPlusTitle"/>
        <w:jc w:val="center"/>
      </w:pPr>
      <w:r>
        <w:t>ВЕДЕНИЯ РЕЕСТРОВ ЕДИНОЙ ИНФОРМАЦИОННОЙ СИСТЕМЫ НОТАРИАТА</w:t>
      </w:r>
    </w:p>
    <w:p w:rsidR="00E576A9" w:rsidRDefault="00E576A9">
      <w:pPr>
        <w:pStyle w:val="ConsPlusNormal"/>
        <w:jc w:val="center"/>
      </w:pPr>
      <w:r>
        <w:t>Список изменяющих документов</w:t>
      </w:r>
    </w:p>
    <w:p w:rsidR="00E576A9" w:rsidRDefault="00E576A9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E576A9" w:rsidRDefault="00E576A9">
      <w:pPr>
        <w:pStyle w:val="ConsPlusNormal"/>
        <w:jc w:val="center"/>
      </w:pPr>
    </w:p>
    <w:p w:rsidR="00E576A9" w:rsidRDefault="00E576A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шестой статьи 34.3</w:t>
        </w:r>
      </w:hyperlink>
      <w:r>
        <w:t xml:space="preserve"> Основ законодательства Российской Федерации о нотариате от 11 февраля 1993 г.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2003, N 50, ст. 4855; 2004, N 27, ст. 2711, N 35, ст. 3607, N 45, ст. 4377; 2005, N 27, ст. 2717; 2006, N 27, ст. 2881; 2007, N 1 (ч. I), ст. 21, N 27, ст. 3213, N 41, ст. 4845, N 43, ст. 5084; 2008, N 52 (ч. I), ст. 6236; 2009, N 1, ст. 14, ст. 20, N 29, ст. 3642; 2010, N 28, ст. 3554; 2011, N 49 (ч. V), ст. 7064, N 50, ст. 7347; 2012, N 27, ст. 3587, N 41, ст. 5531; 2013, N 14, ст. 1651, N 51, ст. 6699) приказываю:</w:t>
      </w:r>
    </w:p>
    <w:p w:rsidR="00E576A9" w:rsidRDefault="00E576A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ведения реестров единой информационной системы нотариата (далее - Порядок).</w:t>
      </w:r>
    </w:p>
    <w:p w:rsidR="00E576A9" w:rsidRDefault="00E576A9">
      <w:pPr>
        <w:pStyle w:val="ConsPlusNormal"/>
        <w:ind w:firstLine="540"/>
        <w:jc w:val="both"/>
      </w:pPr>
      <w:r>
        <w:t xml:space="preserve">2. Настоящий приказ вступает в силу с 1 июля 2014 г., за исключением положений </w:t>
      </w:r>
      <w:hyperlink w:anchor="P160" w:history="1">
        <w:r>
          <w:rPr>
            <w:color w:val="0000FF"/>
          </w:rPr>
          <w:t>пункта 35</w:t>
        </w:r>
      </w:hyperlink>
      <w:r>
        <w:t xml:space="preserve"> Порядка, вступающих в силу с 1 июля 2015 г., об обязанности нотариусов присоединять электронный образ нотариально оформленного документа при внесении в реестр нотариальных действий единой информационной системы нотариата сведений об удостоверении и отмене доверенностей.</w:t>
      </w:r>
    </w:p>
    <w:p w:rsidR="00E576A9" w:rsidRDefault="00E576A9">
      <w:pPr>
        <w:pStyle w:val="ConsPlusNormal"/>
        <w:ind w:firstLine="540"/>
        <w:jc w:val="both"/>
      </w:pPr>
    </w:p>
    <w:p w:rsidR="00E576A9" w:rsidRDefault="00E576A9">
      <w:pPr>
        <w:pStyle w:val="ConsPlusNormal"/>
        <w:jc w:val="right"/>
      </w:pPr>
      <w:r>
        <w:t>И.о. Министра</w:t>
      </w:r>
    </w:p>
    <w:p w:rsidR="00E576A9" w:rsidRDefault="00E576A9">
      <w:pPr>
        <w:pStyle w:val="ConsPlusNormal"/>
        <w:jc w:val="right"/>
      </w:pPr>
      <w:r>
        <w:t>А.СМИРНОВ</w:t>
      </w:r>
    </w:p>
    <w:p w:rsidR="00E576A9" w:rsidRDefault="00E576A9">
      <w:pPr>
        <w:pStyle w:val="ConsPlusNormal"/>
        <w:jc w:val="right"/>
      </w:pPr>
    </w:p>
    <w:p w:rsidR="00E576A9" w:rsidRDefault="00E576A9">
      <w:pPr>
        <w:pStyle w:val="ConsPlusNormal"/>
        <w:jc w:val="right"/>
      </w:pPr>
    </w:p>
    <w:p w:rsidR="00E576A9" w:rsidRDefault="00E576A9">
      <w:pPr>
        <w:pStyle w:val="ConsPlusNormal"/>
        <w:jc w:val="right"/>
      </w:pPr>
    </w:p>
    <w:p w:rsidR="00E576A9" w:rsidRDefault="00E576A9">
      <w:pPr>
        <w:pStyle w:val="ConsPlusNormal"/>
        <w:jc w:val="right"/>
      </w:pPr>
    </w:p>
    <w:p w:rsidR="00E576A9" w:rsidRDefault="00E576A9">
      <w:pPr>
        <w:pStyle w:val="ConsPlusNormal"/>
        <w:jc w:val="right"/>
      </w:pPr>
    </w:p>
    <w:p w:rsidR="00E576A9" w:rsidRDefault="00E576A9">
      <w:pPr>
        <w:pStyle w:val="ConsPlusNormal"/>
        <w:jc w:val="right"/>
      </w:pPr>
      <w:r>
        <w:t>Утвержден</w:t>
      </w:r>
    </w:p>
    <w:p w:rsidR="00E576A9" w:rsidRDefault="00E576A9">
      <w:pPr>
        <w:pStyle w:val="ConsPlusNormal"/>
        <w:jc w:val="right"/>
      </w:pPr>
    </w:p>
    <w:p w:rsidR="00E576A9" w:rsidRDefault="00E576A9">
      <w:pPr>
        <w:pStyle w:val="ConsPlusNormal"/>
        <w:jc w:val="right"/>
      </w:pPr>
      <w:r>
        <w:t>решением Правления Федеральной</w:t>
      </w:r>
    </w:p>
    <w:p w:rsidR="00E576A9" w:rsidRDefault="00E576A9">
      <w:pPr>
        <w:pStyle w:val="ConsPlusNormal"/>
        <w:jc w:val="right"/>
      </w:pPr>
      <w:r>
        <w:t>нотариальной палаты</w:t>
      </w:r>
    </w:p>
    <w:p w:rsidR="00E576A9" w:rsidRDefault="00E576A9">
      <w:pPr>
        <w:pStyle w:val="ConsPlusNormal"/>
        <w:jc w:val="right"/>
      </w:pPr>
      <w:r>
        <w:t>от 2 июня 2014 г.</w:t>
      </w:r>
    </w:p>
    <w:p w:rsidR="00E576A9" w:rsidRDefault="00E576A9">
      <w:pPr>
        <w:pStyle w:val="ConsPlusNormal"/>
        <w:jc w:val="right"/>
      </w:pPr>
    </w:p>
    <w:p w:rsidR="00E576A9" w:rsidRDefault="00E576A9">
      <w:pPr>
        <w:pStyle w:val="ConsPlusNormal"/>
        <w:jc w:val="right"/>
      </w:pPr>
      <w:r>
        <w:t>приказом Министерства юстиции</w:t>
      </w:r>
    </w:p>
    <w:p w:rsidR="00E576A9" w:rsidRDefault="00E576A9">
      <w:pPr>
        <w:pStyle w:val="ConsPlusNormal"/>
        <w:jc w:val="right"/>
      </w:pPr>
      <w:r>
        <w:t>Российской Федерации</w:t>
      </w:r>
    </w:p>
    <w:p w:rsidR="00E576A9" w:rsidRDefault="00E576A9">
      <w:pPr>
        <w:pStyle w:val="ConsPlusNormal"/>
        <w:jc w:val="right"/>
      </w:pPr>
      <w:r>
        <w:t>от 17 июня 2014 г. N 129</w:t>
      </w:r>
    </w:p>
    <w:p w:rsidR="00E576A9" w:rsidRDefault="00E576A9">
      <w:pPr>
        <w:pStyle w:val="ConsPlusNormal"/>
        <w:ind w:firstLine="540"/>
        <w:jc w:val="both"/>
      </w:pPr>
    </w:p>
    <w:p w:rsidR="00E576A9" w:rsidRDefault="00E576A9">
      <w:pPr>
        <w:pStyle w:val="ConsPlusTitle"/>
        <w:jc w:val="center"/>
      </w:pPr>
      <w:bookmarkStart w:id="1" w:name="P35"/>
      <w:bookmarkEnd w:id="1"/>
      <w:r>
        <w:t>ПОРЯДОК</w:t>
      </w:r>
    </w:p>
    <w:p w:rsidR="00E576A9" w:rsidRDefault="00E576A9">
      <w:pPr>
        <w:pStyle w:val="ConsPlusTitle"/>
        <w:jc w:val="center"/>
      </w:pPr>
      <w:r>
        <w:t>ВЕДЕНИЯ РЕЕСТРОВ ЕДИНОЙ ИНФОРМАЦИОННОЙ СИСТЕМЫ НОТАРИАТА</w:t>
      </w:r>
    </w:p>
    <w:p w:rsidR="00E576A9" w:rsidRDefault="00E576A9">
      <w:pPr>
        <w:pStyle w:val="ConsPlusNormal"/>
        <w:jc w:val="center"/>
      </w:pPr>
      <w:r>
        <w:t>Список изменяющих документов</w:t>
      </w:r>
    </w:p>
    <w:p w:rsidR="00E576A9" w:rsidRDefault="00E576A9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E576A9" w:rsidRDefault="00E576A9">
      <w:pPr>
        <w:pStyle w:val="ConsPlusNormal"/>
        <w:ind w:firstLine="540"/>
        <w:jc w:val="both"/>
      </w:pPr>
    </w:p>
    <w:p w:rsidR="00E576A9" w:rsidRDefault="00E576A9">
      <w:pPr>
        <w:pStyle w:val="ConsPlusNormal"/>
        <w:jc w:val="center"/>
      </w:pPr>
      <w:r>
        <w:t>I. Общие положения</w:t>
      </w:r>
    </w:p>
    <w:p w:rsidR="00E576A9" w:rsidRDefault="00E576A9">
      <w:pPr>
        <w:pStyle w:val="ConsPlusNormal"/>
        <w:jc w:val="center"/>
      </w:pPr>
    </w:p>
    <w:p w:rsidR="00E576A9" w:rsidRDefault="00E576A9">
      <w:pPr>
        <w:pStyle w:val="ConsPlusNormal"/>
        <w:ind w:firstLine="540"/>
        <w:jc w:val="both"/>
      </w:pPr>
      <w:r>
        <w:t xml:space="preserve">1. Порядок ведения реестров единой информационной системы нотариата (далее - Порядок) подготовлен во исполнение положений </w:t>
      </w:r>
      <w:hyperlink r:id="rId8" w:history="1">
        <w:r>
          <w:rPr>
            <w:color w:val="0000FF"/>
          </w:rPr>
          <w:t>части шестой статьи 34.3</w:t>
        </w:r>
      </w:hyperlink>
      <w:r>
        <w:t xml:space="preserve">, </w:t>
      </w:r>
      <w:hyperlink r:id="rId9" w:history="1">
        <w:r>
          <w:rPr>
            <w:color w:val="0000FF"/>
          </w:rPr>
          <w:t>части третьей статьи 37</w:t>
        </w:r>
      </w:hyperlink>
      <w:r>
        <w:t xml:space="preserve"> и </w:t>
      </w:r>
      <w:hyperlink r:id="rId10" w:history="1">
        <w:r>
          <w:rPr>
            <w:color w:val="0000FF"/>
          </w:rPr>
          <w:t>части третьей статьи 38</w:t>
        </w:r>
      </w:hyperlink>
      <w:r>
        <w:t xml:space="preserve"> Основ законодательства Российской Федерации о нотариате от 11 февраля 1993 г. N 4462-1 (далее - Основы).</w:t>
      </w:r>
    </w:p>
    <w:p w:rsidR="00E576A9" w:rsidRDefault="00E576A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E576A9" w:rsidRDefault="00E576A9">
      <w:pPr>
        <w:pStyle w:val="ConsPlusNormal"/>
        <w:ind w:firstLine="540"/>
        <w:jc w:val="both"/>
      </w:pPr>
      <w:bookmarkStart w:id="2" w:name="P44"/>
      <w:bookmarkEnd w:id="2"/>
      <w:r>
        <w:t>2. Порядок устанавливает правила ведения реестров единой информационной системы нотариата (далее - реестры, ЕИС):</w:t>
      </w:r>
    </w:p>
    <w:p w:rsidR="00E576A9" w:rsidRDefault="00E576A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E576A9" w:rsidRDefault="00E576A9">
      <w:pPr>
        <w:pStyle w:val="ConsPlusNormal"/>
        <w:ind w:firstLine="540"/>
        <w:jc w:val="both"/>
      </w:pPr>
      <w:r>
        <w:t>реестр нотариальных действий;</w:t>
      </w:r>
    </w:p>
    <w:p w:rsidR="00E576A9" w:rsidRDefault="00E576A9">
      <w:pPr>
        <w:pStyle w:val="ConsPlusNormal"/>
        <w:ind w:firstLine="540"/>
        <w:jc w:val="both"/>
      </w:pPr>
      <w:r>
        <w:t>реестр наследственных дел;</w:t>
      </w:r>
    </w:p>
    <w:p w:rsidR="00E576A9" w:rsidRDefault="00E576A9">
      <w:pPr>
        <w:pStyle w:val="ConsPlusNormal"/>
        <w:ind w:firstLine="540"/>
        <w:jc w:val="both"/>
      </w:pPr>
      <w:r>
        <w:t>реестр уведомлений о залоге движимого имущества (далее - реестр уведомлений).</w:t>
      </w:r>
    </w:p>
    <w:p w:rsidR="00E576A9" w:rsidRDefault="00E576A9">
      <w:pPr>
        <w:pStyle w:val="ConsPlusNormal"/>
        <w:ind w:firstLine="540"/>
        <w:jc w:val="both"/>
      </w:pPr>
      <w:r>
        <w:t xml:space="preserve">3. Контроль за соблюдением Порядка осуществляют Федеральная нотариальная палата и Министерство юстиции Российской Федерации в соответствии с </w:t>
      </w:r>
      <w:hyperlink r:id="rId13" w:history="1">
        <w:r>
          <w:rPr>
            <w:color w:val="0000FF"/>
          </w:rPr>
          <w:t>Основами</w:t>
        </w:r>
      </w:hyperlink>
      <w:r>
        <w:t>.</w:t>
      </w:r>
    </w:p>
    <w:p w:rsidR="00E576A9" w:rsidRDefault="00E576A9">
      <w:pPr>
        <w:pStyle w:val="ConsPlusNormal"/>
        <w:ind w:firstLine="540"/>
        <w:jc w:val="both"/>
      </w:pPr>
      <w:r>
        <w:t>4. Ведение реестров включает в себя внесение в них сведений, хранение реестров, обеспечение конфиденциальности сведений, включенных в реестры (в случаях, установленных законодательством Российской Федерации), предоставление сведений из этих реестров.</w:t>
      </w:r>
    </w:p>
    <w:p w:rsidR="00E576A9" w:rsidRDefault="00E576A9">
      <w:pPr>
        <w:pStyle w:val="ConsPlusNormal"/>
        <w:ind w:firstLine="540"/>
        <w:jc w:val="both"/>
      </w:pPr>
      <w:r>
        <w:t xml:space="preserve">5. При ведении реестров наряду с Порядком применяются </w:t>
      </w:r>
      <w:hyperlink r:id="rId14" w:history="1">
        <w:r>
          <w:rPr>
            <w:color w:val="0000FF"/>
          </w:rPr>
          <w:t>Правила</w:t>
        </w:r>
      </w:hyperlink>
      <w:r>
        <w:t xml:space="preserve"> нотариального делопроизводства, утвержденные приказом Министерства юстиции Российской Федерации от 16 апреля 2014 г. N 78 (зарегистрирован Минюстом России 23.04.2014, регистрационный N 32095) (далее - Правила нотариального делопроизводства).</w:t>
      </w:r>
    </w:p>
    <w:p w:rsidR="00E576A9" w:rsidRDefault="00E576A9">
      <w:pPr>
        <w:pStyle w:val="ConsPlusNormal"/>
        <w:ind w:firstLine="540"/>
        <w:jc w:val="both"/>
      </w:pPr>
      <w:r>
        <w:t xml:space="preserve">6. Реестры ЕИС ведутся на русском языке, за исключением случаев, предусмотренных </w:t>
      </w:r>
      <w:hyperlink r:id="rId15" w:history="1">
        <w:r>
          <w:rPr>
            <w:color w:val="0000FF"/>
          </w:rPr>
          <w:t>Основами</w:t>
        </w:r>
      </w:hyperlink>
      <w:r>
        <w:t>.</w:t>
      </w:r>
    </w:p>
    <w:p w:rsidR="00E576A9" w:rsidRDefault="00E576A9">
      <w:pPr>
        <w:pStyle w:val="ConsPlusNormal"/>
        <w:ind w:firstLine="540"/>
        <w:jc w:val="both"/>
      </w:pPr>
      <w:r>
        <w:t>7. Реестры ЕИС ведутся в электронной форме.</w:t>
      </w:r>
    </w:p>
    <w:p w:rsidR="00E576A9" w:rsidRDefault="00E576A9">
      <w:pPr>
        <w:pStyle w:val="ConsPlusNormal"/>
        <w:ind w:firstLine="540"/>
        <w:jc w:val="both"/>
      </w:pPr>
      <w:r>
        <w:t>8. ЕИС принадлежит на праве собственности Федеральной нотариальной палате. Оператором ЕИС является Федеральная нотариальная палата.</w:t>
      </w:r>
    </w:p>
    <w:p w:rsidR="00E576A9" w:rsidRDefault="00E576A9">
      <w:pPr>
        <w:pStyle w:val="ConsPlusNormal"/>
        <w:ind w:firstLine="540"/>
        <w:jc w:val="both"/>
      </w:pPr>
      <w:r>
        <w:t>9. Оператор ЕИС:</w:t>
      </w:r>
    </w:p>
    <w:p w:rsidR="00E576A9" w:rsidRDefault="00E576A9">
      <w:pPr>
        <w:pStyle w:val="ConsPlusNormal"/>
        <w:ind w:firstLine="540"/>
        <w:jc w:val="both"/>
      </w:pPr>
      <w:r>
        <w:t>обеспечивает бесперебойное ежедневное и круглосуточное функционирование ЕИС;</w:t>
      </w:r>
    </w:p>
    <w:p w:rsidR="00E576A9" w:rsidRDefault="00E576A9">
      <w:pPr>
        <w:pStyle w:val="ConsPlusNormal"/>
        <w:ind w:firstLine="540"/>
        <w:jc w:val="both"/>
      </w:pPr>
      <w:r>
        <w:t>обеспечивает возможность внесения сведений в реестры ЕИС нотариусами, а также нотариальными палатами;</w:t>
      </w:r>
    </w:p>
    <w:p w:rsidR="00E576A9" w:rsidRDefault="00E576A9">
      <w:pPr>
        <w:pStyle w:val="ConsPlusNormal"/>
        <w:ind w:firstLine="540"/>
        <w:jc w:val="both"/>
      </w:pPr>
      <w:r>
        <w:t xml:space="preserve">принимает меры по обеспечению доступа к реестрам ЕИС в случаях, предусмотренных </w:t>
      </w:r>
      <w:hyperlink r:id="rId16" w:history="1">
        <w:r>
          <w:rPr>
            <w:color w:val="0000FF"/>
          </w:rPr>
          <w:t>Основами</w:t>
        </w:r>
      </w:hyperlink>
      <w:r>
        <w:t xml:space="preserve">, в том числе обеспечивает с использованием информационно-телекоммуникационной сети Интернет ежедневно и круглосуточно свободный и прямой доступ неограниченного круга лиц без взимания платы к сведениям, определенным </w:t>
      </w:r>
      <w:hyperlink r:id="rId17" w:history="1">
        <w:r>
          <w:rPr>
            <w:color w:val="0000FF"/>
          </w:rPr>
          <w:t>частью первой статьи 34.4</w:t>
        </w:r>
      </w:hyperlink>
      <w:r>
        <w:t xml:space="preserve"> Основ, размещенным в информационно-телекоммуникационной сети Интернет по адресу, опубликованному на официальном сайте оператора ЕИС, - www.notariat.ru;</w:t>
      </w:r>
    </w:p>
    <w:p w:rsidR="00E576A9" w:rsidRDefault="00E576A9">
      <w:pPr>
        <w:pStyle w:val="ConsPlusNormal"/>
        <w:ind w:firstLine="540"/>
        <w:jc w:val="both"/>
      </w:pPr>
      <w:r>
        <w:t>обеспечивает изготовление резервных копий реестров ЕИС и предоставление их федеральному органу исполнительной власти, осуществляющему функции по контролю и надзору в сфере нотариата;</w:t>
      </w:r>
    </w:p>
    <w:p w:rsidR="00E576A9" w:rsidRDefault="00E576A9">
      <w:pPr>
        <w:pStyle w:val="ConsPlusNormal"/>
        <w:ind w:firstLine="540"/>
        <w:jc w:val="both"/>
      </w:pPr>
      <w:r>
        <w:t xml:space="preserve">обеспечивает шифрование сведений, указанных в </w:t>
      </w:r>
      <w:hyperlink w:anchor="P99" w:history="1">
        <w:r>
          <w:rPr>
            <w:color w:val="0000FF"/>
          </w:rPr>
          <w:t>пункте 15</w:t>
        </w:r>
      </w:hyperlink>
      <w:r>
        <w:t xml:space="preserve"> Порядка;</w:t>
      </w:r>
    </w:p>
    <w:p w:rsidR="00E576A9" w:rsidRDefault="00E576A9">
      <w:pPr>
        <w:pStyle w:val="ConsPlusNormal"/>
        <w:ind w:firstLine="540"/>
        <w:jc w:val="both"/>
      </w:pPr>
      <w:r>
        <w:t>обеспечивает целостность сведений, содержащихся в реестрах ЕИС;</w:t>
      </w:r>
    </w:p>
    <w:p w:rsidR="00E576A9" w:rsidRDefault="00E576A9">
      <w:pPr>
        <w:pStyle w:val="ConsPlusNormal"/>
        <w:ind w:firstLine="540"/>
        <w:jc w:val="both"/>
      </w:pPr>
      <w:r>
        <w:t>обеспечивает в соответствии с законодательством Российской Федерации об информации, информационных технологиях и о защите информации предотвращение несанкционированного доступа к сведениям, содержащимся в реестрах ЕИС и (или) передачи их лицам, не имеющим права на доступ к сведениям, своевременное обнаружение фактов такого доступа, а также обеспечивает незамедлительное принятие мер по восстановлению содержавшихся в реестрах ЕИС сведений, модифицированных или уничтоженных вследствие несанкционированного доступа к ним.</w:t>
      </w:r>
    </w:p>
    <w:p w:rsidR="00E576A9" w:rsidRDefault="00E576A9">
      <w:pPr>
        <w:pStyle w:val="ConsPlusNormal"/>
        <w:ind w:firstLine="540"/>
        <w:jc w:val="both"/>
      </w:pPr>
      <w:bookmarkStart w:id="3" w:name="P63"/>
      <w:bookmarkEnd w:id="3"/>
      <w:r>
        <w:t>10. Правом внесения сведений в реестры ЕИС обладает нотариус, а также лицо, замещающее временно отсутствующего нотариуса, имеющие равный доступ к сведениям реестров ЕИС.</w:t>
      </w:r>
    </w:p>
    <w:p w:rsidR="00E576A9" w:rsidRDefault="00E576A9">
      <w:pPr>
        <w:pStyle w:val="ConsPlusNormal"/>
        <w:ind w:firstLine="540"/>
        <w:jc w:val="both"/>
      </w:pPr>
      <w:bookmarkStart w:id="4" w:name="P64"/>
      <w:bookmarkEnd w:id="4"/>
      <w:r>
        <w:t>Работники нотариальных палат субъектов Российской Федерации и Федеральной нотариальной палаты, уполномоченные на внесение в реестры ЕИС сведений о совершенных нотариальных действиях, представленных соответственно главой местной администрации или специально уполномоченным должностным лицом местного самоуправления либо Министерством иностранных дел Российской Федерации, вправе вносить сведения только в реестр нотариальных действий ЕИС.</w:t>
      </w:r>
    </w:p>
    <w:p w:rsidR="00E576A9" w:rsidRDefault="00E576A9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E576A9" w:rsidRDefault="00E576A9">
      <w:pPr>
        <w:pStyle w:val="ConsPlusNormal"/>
        <w:ind w:firstLine="540"/>
        <w:jc w:val="both"/>
      </w:pPr>
      <w:bookmarkStart w:id="5" w:name="P66"/>
      <w:bookmarkEnd w:id="5"/>
      <w:r>
        <w:t>11. Доступ к сведениям, содержащимся в реестрах ЕИС, в период хранения таких сведений в ЕИС имеют:</w:t>
      </w:r>
    </w:p>
    <w:p w:rsidR="00E576A9" w:rsidRDefault="00E576A9">
      <w:pPr>
        <w:pStyle w:val="ConsPlusNormal"/>
        <w:ind w:firstLine="540"/>
        <w:jc w:val="both"/>
      </w:pPr>
      <w:bookmarkStart w:id="6" w:name="P67"/>
      <w:bookmarkEnd w:id="6"/>
      <w:r>
        <w:t>нотариус, внесший сведения в реестр ЕИС, а также лицо, замещающее временно отсутствующего нотариуса, и нотариус, которому передан архив другого нотариуса или государственной нотариальной конторы, - к сведениям, которые внесены в реестр нотариальных действий ЕИС этим нотариусом, а также иным нотариусом, архив которого (или архив соответствующей государственной нотариальной конторы) передан этому нотариусу, а также к реестру наследственных дел, реестру уведомлений - в полном объеме;</w:t>
      </w:r>
    </w:p>
    <w:p w:rsidR="00E576A9" w:rsidRDefault="00E576A9">
      <w:pPr>
        <w:pStyle w:val="ConsPlusNormal"/>
        <w:ind w:firstLine="540"/>
        <w:jc w:val="both"/>
      </w:pPr>
      <w:bookmarkStart w:id="7" w:name="P68"/>
      <w:bookmarkEnd w:id="7"/>
      <w:r>
        <w:t>работники нотариальных палат субъектов Российской Федерации и Федеральной нотариальной палаты, уполномоченные на внесение в реестры ЕИС сведений о совершенных нотариальных действиях, - к сведениям, которые внесены в реестр нотариальных действий ЕИС этими работниками, а также нотариусом, архив которого (или архив соответствующей государственной нотариальной конторы) передан в соответствующую нотариальную палату субъекта Российской Федерации или Федеральную нотариальную палату, а также к сведениям реестра наследственных дел - в полном объеме;</w:t>
      </w:r>
    </w:p>
    <w:p w:rsidR="00E576A9" w:rsidRDefault="00E576A9">
      <w:pPr>
        <w:pStyle w:val="ConsPlusNormal"/>
        <w:ind w:firstLine="540"/>
        <w:jc w:val="both"/>
      </w:pPr>
      <w:bookmarkStart w:id="8" w:name="P69"/>
      <w:bookmarkEnd w:id="8"/>
      <w:r>
        <w:t xml:space="preserve">должностные лица, уполномоченные оператором ЕИС, - в случае, установленном </w:t>
      </w:r>
      <w:hyperlink w:anchor="P103" w:history="1">
        <w:r>
          <w:rPr>
            <w:color w:val="0000FF"/>
          </w:rPr>
          <w:t>пунктом 18</w:t>
        </w:r>
      </w:hyperlink>
      <w:r>
        <w:t xml:space="preserve"> Порядка;</w:t>
      </w:r>
    </w:p>
    <w:p w:rsidR="00E576A9" w:rsidRDefault="00E576A9">
      <w:pPr>
        <w:pStyle w:val="ConsPlusNormal"/>
        <w:ind w:firstLine="540"/>
        <w:jc w:val="both"/>
      </w:pPr>
      <w:r>
        <w:t xml:space="preserve">лица, осуществляющие контроль за исполнением нотариусами </w:t>
      </w:r>
      <w:hyperlink r:id="rId19" w:history="1">
        <w:r>
          <w:rPr>
            <w:color w:val="0000FF"/>
          </w:rPr>
          <w:t>Правил</w:t>
        </w:r>
      </w:hyperlink>
      <w:r>
        <w:t xml:space="preserve"> нотариального производства, - в порядке, установленном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нотариального делопроизводства;</w:t>
      </w:r>
    </w:p>
    <w:p w:rsidR="00E576A9" w:rsidRDefault="00E576A9">
      <w:pPr>
        <w:pStyle w:val="ConsPlusNormal"/>
        <w:ind w:firstLine="540"/>
        <w:jc w:val="both"/>
      </w:pPr>
      <w:r>
        <w:t xml:space="preserve">иные лица - в случаях и в объеме сведений, предусмотренных </w:t>
      </w:r>
      <w:hyperlink r:id="rId21" w:history="1">
        <w:r>
          <w:rPr>
            <w:color w:val="0000FF"/>
          </w:rPr>
          <w:t>статьей 34.4</w:t>
        </w:r>
      </w:hyperlink>
      <w:r>
        <w:t xml:space="preserve"> Основ.</w:t>
      </w:r>
    </w:p>
    <w:p w:rsidR="00E576A9" w:rsidRDefault="00E576A9">
      <w:pPr>
        <w:pStyle w:val="ConsPlusNormal"/>
        <w:jc w:val="both"/>
      </w:pPr>
      <w:r>
        <w:t xml:space="preserve">(п. 11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E576A9" w:rsidRDefault="00E576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76A9" w:rsidRDefault="00E576A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576A9" w:rsidRDefault="00E576A9">
      <w:pPr>
        <w:pStyle w:val="ConsPlusNormal"/>
        <w:ind w:firstLine="540"/>
        <w:jc w:val="both"/>
      </w:pPr>
      <w:r>
        <w:rPr>
          <w:color w:val="0A2666"/>
        </w:rPr>
        <w:t xml:space="preserve">Приказом Минюста России от 29.06.2015 N 148 утвержден </w:t>
      </w:r>
      <w:hyperlink r:id="rId23" w:history="1">
        <w:r>
          <w:rPr>
            <w:color w:val="0000FF"/>
          </w:rPr>
          <w:t>Порядок</w:t>
        </w:r>
      </w:hyperlink>
      <w:r>
        <w:rPr>
          <w:color w:val="0A2666"/>
        </w:rPr>
        <w:t xml:space="preserve"> замещения временно отсутствующего нотариуса.</w:t>
      </w:r>
    </w:p>
    <w:p w:rsidR="00E576A9" w:rsidRDefault="00E576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76A9" w:rsidRDefault="00E576A9">
      <w:pPr>
        <w:pStyle w:val="ConsPlusNormal"/>
        <w:ind w:firstLine="540"/>
        <w:jc w:val="both"/>
      </w:pPr>
      <w:r>
        <w:t>12. Лицо, замещающее временно отсутствующего нотариуса, определяется в соответствии с Порядком замещения временно отсутствующего нотариуса &lt;*&gt;.</w:t>
      </w:r>
    </w:p>
    <w:p w:rsidR="00E576A9" w:rsidRDefault="00E576A9">
      <w:pPr>
        <w:pStyle w:val="ConsPlusNormal"/>
        <w:ind w:firstLine="540"/>
        <w:jc w:val="both"/>
      </w:pPr>
      <w:r>
        <w:t>--------------------------------</w:t>
      </w:r>
    </w:p>
    <w:p w:rsidR="00E576A9" w:rsidRDefault="00E576A9">
      <w:pPr>
        <w:pStyle w:val="ConsPlusNormal"/>
        <w:ind w:firstLine="540"/>
        <w:jc w:val="both"/>
      </w:pPr>
      <w:r>
        <w:t>&lt;*&gt; Справочно: приказ Минюста России от _______ N ______ "Об утверждении Порядка замещения временно отсутствующего нотариуса" (зарегистрирован Минюстом России ________, регистрационный N ______).</w:t>
      </w:r>
    </w:p>
    <w:p w:rsidR="00E576A9" w:rsidRDefault="00E576A9">
      <w:pPr>
        <w:pStyle w:val="ConsPlusNormal"/>
        <w:jc w:val="both"/>
      </w:pPr>
    </w:p>
    <w:p w:rsidR="00E576A9" w:rsidRDefault="00E576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76A9" w:rsidRDefault="00E576A9">
      <w:pPr>
        <w:pStyle w:val="ConsPlusNormal"/>
        <w:ind w:firstLine="540"/>
        <w:jc w:val="both"/>
      </w:pPr>
      <w:r>
        <w:t>КонсультантПлюс: примечание.</w:t>
      </w:r>
    </w:p>
    <w:p w:rsidR="00E576A9" w:rsidRDefault="00E576A9">
      <w:pPr>
        <w:pStyle w:val="ConsPlusNormal"/>
        <w:ind w:firstLine="540"/>
        <w:jc w:val="both"/>
      </w:pPr>
      <w:r>
        <w:t xml:space="preserve">Абзацы второй - четвертый пункта 12 </w:t>
      </w:r>
      <w:hyperlink r:id="rId24" w:history="1">
        <w:r>
          <w:rPr>
            <w:color w:val="0000FF"/>
          </w:rPr>
          <w:t>вступают</w:t>
        </w:r>
      </w:hyperlink>
      <w:r>
        <w:t xml:space="preserve"> в силу с 1 июля 2016 года.</w:t>
      </w:r>
    </w:p>
    <w:p w:rsidR="00E576A9" w:rsidRDefault="00E576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76A9" w:rsidRDefault="00E576A9">
      <w:pPr>
        <w:pStyle w:val="ConsPlusNormal"/>
        <w:ind w:firstLine="540"/>
        <w:jc w:val="both"/>
      </w:pPr>
      <w:r>
        <w:t xml:space="preserve">Для предоставления прав на внесение сведений в реестры ЕИС и доступа к сведениям, содержащимся в реестрах ЕИС, в соответствии с </w:t>
      </w:r>
      <w:hyperlink w:anchor="P63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66" w:history="1">
        <w:r>
          <w:rPr>
            <w:color w:val="0000FF"/>
          </w:rPr>
          <w:t>11</w:t>
        </w:r>
      </w:hyperlink>
      <w:r>
        <w:t xml:space="preserve"> Порядка нотариусу необходимо сделать соответствующую запись в электронном журнале временной передачи полномочий и подписать ее своей усиленной квалифицированной электронной подписью.</w:t>
      </w:r>
    </w:p>
    <w:p w:rsidR="00E576A9" w:rsidRDefault="00E576A9">
      <w:pPr>
        <w:pStyle w:val="ConsPlusNormal"/>
        <w:ind w:firstLine="540"/>
        <w:jc w:val="both"/>
      </w:pPr>
      <w:r>
        <w:t>В случае отсутствия возможности внесения записи о факте передачи полномочий в электронный журнал временной передачи полномочий данная запись создается лицом, замещающим временно отсутствующего нотариуса, и подписывается усиленной квалифицированной электронной подписью уполномоченного сотрудника нотариальной палаты субъекта Российской Федерации.</w:t>
      </w:r>
    </w:p>
    <w:p w:rsidR="00E576A9" w:rsidRDefault="00E576A9">
      <w:pPr>
        <w:pStyle w:val="ConsPlusNormal"/>
        <w:ind w:firstLine="540"/>
        <w:jc w:val="both"/>
      </w:pPr>
      <w:r>
        <w:t>Нотариус, приступая к исполнению своих обязанностей, должен сделать соответствующую запись в электронном журнале временной передачи полномочий и подписать ее своей электронной подписью.</w:t>
      </w:r>
    </w:p>
    <w:p w:rsidR="00E576A9" w:rsidRDefault="00E576A9">
      <w:pPr>
        <w:pStyle w:val="ConsPlusNormal"/>
        <w:ind w:firstLine="540"/>
        <w:jc w:val="both"/>
      </w:pPr>
      <w:r>
        <w:t>При работе с реестрами ЕИС лицо, замещающее временно отсутствующего нотариуса, подписывает сведения, вносимые в реестры, своей усиленной квалифицированной электронной подписью и имеет право внесения изменений в записи реестра наследственных дел и реестра нотариальных действий, внесенные ранее временно отсутствующим нотариусом.</w:t>
      </w:r>
    </w:p>
    <w:p w:rsidR="00E576A9" w:rsidRDefault="00E576A9">
      <w:pPr>
        <w:pStyle w:val="ConsPlusNormal"/>
        <w:ind w:firstLine="540"/>
        <w:jc w:val="both"/>
      </w:pPr>
      <w:r>
        <w:t>В период исполнения полномочий нотариуса лицом, временно его замещающим, внесение сведений в реестры ЕИС временно отсутствующим нотариусом не допускается.</w:t>
      </w:r>
    </w:p>
    <w:p w:rsidR="00E576A9" w:rsidRDefault="00E576A9">
      <w:pPr>
        <w:pStyle w:val="ConsPlusNormal"/>
        <w:jc w:val="both"/>
      </w:pPr>
      <w:r>
        <w:t xml:space="preserve">(п. 12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E576A9" w:rsidRDefault="00E576A9">
      <w:pPr>
        <w:pStyle w:val="ConsPlusNormal"/>
        <w:ind w:firstLine="540"/>
        <w:jc w:val="both"/>
      </w:pPr>
      <w:r>
        <w:t>12.1. Нотариус обеспечивает ведение реестров ЕИС на своем рабочем месте с использованием средств ЕИС.</w:t>
      </w:r>
    </w:p>
    <w:p w:rsidR="00E576A9" w:rsidRDefault="00E576A9">
      <w:pPr>
        <w:pStyle w:val="ConsPlusNormal"/>
        <w:jc w:val="both"/>
      </w:pPr>
      <w:r>
        <w:t xml:space="preserve">(п. 12.1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E576A9" w:rsidRDefault="00E576A9">
      <w:pPr>
        <w:pStyle w:val="ConsPlusNormal"/>
        <w:ind w:firstLine="540"/>
        <w:jc w:val="both"/>
      </w:pPr>
      <w:r>
        <w:t xml:space="preserve">13. При ведении реестров ЕИС используются форматы электронных документов согласно </w:t>
      </w:r>
      <w:hyperlink w:anchor="P256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 xml:space="preserve"> к Порядку.</w:t>
      </w:r>
    </w:p>
    <w:p w:rsidR="00E576A9" w:rsidRDefault="00E576A9">
      <w:pPr>
        <w:pStyle w:val="ConsPlusNormal"/>
        <w:ind w:firstLine="540"/>
        <w:jc w:val="both"/>
      </w:pPr>
      <w:r>
        <w:t>В случае изменения формата XML-схемы оператор ЕИС извещает об этом Министерство юстиции Российской Федерации.</w:t>
      </w:r>
    </w:p>
    <w:p w:rsidR="00E576A9" w:rsidRDefault="00E576A9">
      <w:pPr>
        <w:pStyle w:val="ConsPlusNormal"/>
        <w:ind w:firstLine="540"/>
        <w:jc w:val="both"/>
      </w:pPr>
    </w:p>
    <w:p w:rsidR="00E576A9" w:rsidRDefault="00E576A9">
      <w:pPr>
        <w:pStyle w:val="ConsPlusNormal"/>
        <w:jc w:val="center"/>
      </w:pPr>
      <w:r>
        <w:t>II. Защита сведений, содержащихся в реестрах ЕИС</w:t>
      </w:r>
    </w:p>
    <w:p w:rsidR="00E576A9" w:rsidRDefault="00E576A9">
      <w:pPr>
        <w:pStyle w:val="ConsPlusNormal"/>
        <w:ind w:firstLine="540"/>
        <w:jc w:val="both"/>
      </w:pPr>
    </w:p>
    <w:p w:rsidR="00E576A9" w:rsidRDefault="00E576A9">
      <w:pPr>
        <w:pStyle w:val="ConsPlusNormal"/>
        <w:ind w:firstLine="540"/>
        <w:jc w:val="both"/>
      </w:pPr>
      <w:r>
        <w:t>14. Сведения, вносимые нотариусом в реестры ЕИС, хранятся также на рабочем месте нотариуса. Нотариус осуществляет защиту указанных сведений с использованием имеющихся у него шифровальных (криптографических) средств защиты информации.</w:t>
      </w:r>
    </w:p>
    <w:p w:rsidR="00E576A9" w:rsidRDefault="00E576A9">
      <w:pPr>
        <w:pStyle w:val="ConsPlusNormal"/>
        <w:ind w:firstLine="540"/>
        <w:jc w:val="both"/>
      </w:pPr>
      <w:bookmarkStart w:id="9" w:name="P99"/>
      <w:bookmarkEnd w:id="9"/>
      <w:r>
        <w:t xml:space="preserve">15. Сведения, подготовленные к передаче в реестры ЕИС и подписанные усиленной электронной подписью нотариуса, работника нотариальной палаты субъекта Российской Федерации или работника Федеральной нотариальной палаты, шифруются имеющимися у них сертифицированными шифровальными (криптографическими) средствами защиты информации, предназначенными для использования в ЕИС, если иное не установлено </w:t>
      </w:r>
      <w:hyperlink w:anchor="P100" w:history="1">
        <w:r>
          <w:rPr>
            <w:color w:val="0000FF"/>
          </w:rPr>
          <w:t>пунктом 16</w:t>
        </w:r>
      </w:hyperlink>
      <w:r>
        <w:t xml:space="preserve"> Порядка.</w:t>
      </w:r>
    </w:p>
    <w:p w:rsidR="00E576A9" w:rsidRDefault="00E576A9">
      <w:pPr>
        <w:pStyle w:val="ConsPlusNormal"/>
        <w:ind w:firstLine="540"/>
        <w:jc w:val="both"/>
      </w:pPr>
      <w:bookmarkStart w:id="10" w:name="P100"/>
      <w:bookmarkEnd w:id="10"/>
      <w:r>
        <w:t xml:space="preserve">16. Защита сведений, содержащихся в ЕИС, осуществляется в соответствии с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персональных данных и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информации, информационных технологиях и о защите информации.</w:t>
      </w:r>
    </w:p>
    <w:p w:rsidR="00E576A9" w:rsidRDefault="00E576A9">
      <w:pPr>
        <w:pStyle w:val="ConsPlusNormal"/>
        <w:jc w:val="both"/>
      </w:pPr>
      <w:r>
        <w:t xml:space="preserve">(п. 16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E576A9" w:rsidRDefault="00E576A9">
      <w:pPr>
        <w:pStyle w:val="ConsPlusNormal"/>
        <w:ind w:firstLine="540"/>
        <w:jc w:val="both"/>
      </w:pPr>
      <w:r>
        <w:t>17. В процессе информационного взаимодействия в ЕИС с использованием информационно-телекоммуникационной сети Интернет все сведения, передаваемые и получаемые нотариусом, работником нотариальной палаты субъекта Российской Федерации или работником Федеральной нотариальной палаты, шифруются имеющимися у них сертифицированными шифровальными (криптографическими) средствами защиты информации, предназначенными для использования в ЕИС.</w:t>
      </w:r>
    </w:p>
    <w:p w:rsidR="00E576A9" w:rsidRDefault="00E576A9">
      <w:pPr>
        <w:pStyle w:val="ConsPlusNormal"/>
        <w:ind w:firstLine="540"/>
        <w:jc w:val="both"/>
      </w:pPr>
      <w:bookmarkStart w:id="11" w:name="P103"/>
      <w:bookmarkEnd w:id="11"/>
      <w:r>
        <w:t>18. В случае утраты нотариусом сведений, внесенных им в реестр нотариальных действий ЕИС, такие сведения восстанавливаются должностным лицом, уполномоченным оператором ЕИС осуществлять восстановление таких сведений.</w:t>
      </w:r>
    </w:p>
    <w:p w:rsidR="00E576A9" w:rsidRDefault="00E576A9">
      <w:pPr>
        <w:pStyle w:val="ConsPlusNormal"/>
        <w:ind w:firstLine="540"/>
        <w:jc w:val="both"/>
      </w:pPr>
    </w:p>
    <w:p w:rsidR="00E576A9" w:rsidRDefault="00E576A9">
      <w:pPr>
        <w:pStyle w:val="ConsPlusNormal"/>
        <w:jc w:val="center"/>
      </w:pPr>
      <w:r>
        <w:t>III. Хранение сведений, содержащихся в реестрах ЕИС</w:t>
      </w:r>
    </w:p>
    <w:p w:rsidR="00E576A9" w:rsidRDefault="00E576A9">
      <w:pPr>
        <w:pStyle w:val="ConsPlusNormal"/>
        <w:ind w:firstLine="540"/>
        <w:jc w:val="both"/>
      </w:pPr>
    </w:p>
    <w:p w:rsidR="00E576A9" w:rsidRDefault="00E576A9">
      <w:pPr>
        <w:pStyle w:val="ConsPlusNormal"/>
        <w:ind w:firstLine="540"/>
        <w:jc w:val="both"/>
      </w:pPr>
      <w:r>
        <w:t>19. Сведения, включенные в реестры ЕИС, подлежат хранению в ЕИС в течение сроков, предусмотренных для хранения реестров на бумажном носителе в формате, установленном законодательством Российской Федерации.</w:t>
      </w:r>
    </w:p>
    <w:p w:rsidR="00E576A9" w:rsidRDefault="00E576A9">
      <w:pPr>
        <w:pStyle w:val="ConsPlusNormal"/>
        <w:ind w:firstLine="540"/>
        <w:jc w:val="both"/>
      </w:pPr>
      <w:r>
        <w:t xml:space="preserve">20. Исключен. -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Минюста России от 29.06.2015 N 159.</w:t>
      </w:r>
    </w:p>
    <w:p w:rsidR="00E576A9" w:rsidRDefault="00E576A9">
      <w:pPr>
        <w:pStyle w:val="ConsPlusNormal"/>
        <w:ind w:firstLine="540"/>
        <w:jc w:val="both"/>
      </w:pPr>
    </w:p>
    <w:p w:rsidR="00E576A9" w:rsidRDefault="00E576A9">
      <w:pPr>
        <w:pStyle w:val="ConsPlusNormal"/>
        <w:jc w:val="center"/>
      </w:pPr>
      <w:r>
        <w:t>IV. Ведение реестра нотариальных действий ЕИС</w:t>
      </w:r>
    </w:p>
    <w:p w:rsidR="00E576A9" w:rsidRDefault="00E576A9">
      <w:pPr>
        <w:pStyle w:val="ConsPlusNormal"/>
        <w:jc w:val="center"/>
      </w:pPr>
    </w:p>
    <w:p w:rsidR="00E576A9" w:rsidRDefault="00E576A9">
      <w:pPr>
        <w:pStyle w:val="ConsPlusNormal"/>
        <w:jc w:val="center"/>
      </w:pPr>
      <w:r>
        <w:t>Общие положения</w:t>
      </w:r>
    </w:p>
    <w:p w:rsidR="00E576A9" w:rsidRDefault="00E576A9">
      <w:pPr>
        <w:pStyle w:val="ConsPlusNormal"/>
        <w:jc w:val="center"/>
      </w:pPr>
    </w:p>
    <w:p w:rsidR="00E576A9" w:rsidRDefault="00E576A9">
      <w:pPr>
        <w:pStyle w:val="ConsPlusNormal"/>
        <w:ind w:firstLine="540"/>
        <w:jc w:val="both"/>
      </w:pPr>
      <w:r>
        <w:t>21. Реестр нотариальных действий ЕИС предназначен для ведения унифицированной в пределах Российской Федерации системы записей о совершенных нотариальных действиях и их централизованного хранения.</w:t>
      </w:r>
    </w:p>
    <w:p w:rsidR="00E576A9" w:rsidRDefault="00E576A9">
      <w:pPr>
        <w:pStyle w:val="ConsPlusNormal"/>
        <w:ind w:firstLine="540"/>
        <w:jc w:val="both"/>
      </w:pPr>
      <w:r>
        <w:t>22. При несоответствии сведений, содержащихся в реестре нотариальных действий, сведениям реестра для регистрации нотариальных действий, ведущегося на бумажных носителях, приоритет имеют сведения реестра, ведущегося на бумажных носителях.</w:t>
      </w:r>
    </w:p>
    <w:p w:rsidR="00E576A9" w:rsidRDefault="00E576A9">
      <w:pPr>
        <w:pStyle w:val="ConsPlusNormal"/>
        <w:ind w:firstLine="540"/>
        <w:jc w:val="both"/>
      </w:pPr>
      <w:r>
        <w:t xml:space="preserve">23. Внесение в реестр нотариальных действий ЕИС сведений о совершенных нотариальных действиях в соответствии с </w:t>
      </w:r>
      <w:hyperlink r:id="rId31" w:history="1">
        <w:r>
          <w:rPr>
            <w:color w:val="0000FF"/>
          </w:rPr>
          <w:t>Основами</w:t>
        </w:r>
      </w:hyperlink>
      <w:r>
        <w:t xml:space="preserve"> осуществляют:</w:t>
      </w:r>
    </w:p>
    <w:p w:rsidR="00E576A9" w:rsidRDefault="00E576A9">
      <w:pPr>
        <w:pStyle w:val="ConsPlusNormal"/>
        <w:ind w:firstLine="540"/>
        <w:jc w:val="both"/>
      </w:pPr>
      <w:r>
        <w:t>нотариусы;</w:t>
      </w:r>
    </w:p>
    <w:p w:rsidR="00E576A9" w:rsidRDefault="00E576A9">
      <w:pPr>
        <w:pStyle w:val="ConsPlusNormal"/>
        <w:ind w:firstLine="540"/>
        <w:jc w:val="both"/>
      </w:pPr>
      <w:r>
        <w:t>работники нотариальной палаты субъекта Российской Федерации, уполномоченные на внесение сведений в реестр нотариальных действий ЕИС;</w:t>
      </w:r>
    </w:p>
    <w:p w:rsidR="00E576A9" w:rsidRDefault="00E576A9">
      <w:pPr>
        <w:pStyle w:val="ConsPlusNormal"/>
        <w:ind w:firstLine="540"/>
        <w:jc w:val="both"/>
      </w:pPr>
      <w:r>
        <w:t>работники Федеральной нотариальной палаты, уполномоченные на внесение сведений в реестр нотариальных действий ЕИС.</w:t>
      </w:r>
    </w:p>
    <w:p w:rsidR="00E576A9" w:rsidRDefault="00E576A9">
      <w:pPr>
        <w:pStyle w:val="ConsPlusNormal"/>
        <w:ind w:firstLine="540"/>
        <w:jc w:val="both"/>
      </w:pPr>
      <w:r>
        <w:t xml:space="preserve">24. Реестр нотариальных действий ЕИС состоит из записей о каждом совершенном нотариальном действии. Каждая запись содержит сведения, установленные </w:t>
      </w:r>
      <w:hyperlink r:id="rId32" w:history="1">
        <w:r>
          <w:rPr>
            <w:color w:val="0000FF"/>
          </w:rPr>
          <w:t>Требованиями</w:t>
        </w:r>
      </w:hyperlink>
      <w:r>
        <w:t xml:space="preserve"> к содержанию реестров ЕИС.</w:t>
      </w:r>
    </w:p>
    <w:p w:rsidR="00E576A9" w:rsidRDefault="00E576A9">
      <w:pPr>
        <w:pStyle w:val="ConsPlusNormal"/>
        <w:ind w:firstLine="540"/>
        <w:jc w:val="both"/>
      </w:pPr>
      <w:r>
        <w:t xml:space="preserve">25. В случае если нотариальная палата субъекта Российской Федерации в соответствии с </w:t>
      </w:r>
      <w:hyperlink r:id="rId33" w:history="1">
        <w:r>
          <w:rPr>
            <w:color w:val="0000FF"/>
          </w:rPr>
          <w:t>частью первой статьи 20</w:t>
        </w:r>
      </w:hyperlink>
      <w:r>
        <w:t xml:space="preserve"> Федерального закона от 21 декабря 2013 г. N 379-ФЗ "О внесении изменений в отдельные законодательные акты Российской Федерации" (Собрание законодательства Российской Федерации, 2013, N 51, ст. 6699) принимает решение о переходе всех нотариусов соответствующего субъекта Российской Федерации к регистрации всех нотариальных действий в электронной форме в период до 1 января 2018 года, решение палаты с указанием даты начала такой регистрации должно быть принято и представлено в Федеральную нотариальную палату и Министерство юстиции Российской Федерации не позднее чем за 30 (тридцать) дней до начала указанной регистрации.</w:t>
      </w:r>
    </w:p>
    <w:p w:rsidR="00E576A9" w:rsidRDefault="00E576A9">
      <w:pPr>
        <w:pStyle w:val="ConsPlusNormal"/>
        <w:ind w:firstLine="540"/>
        <w:jc w:val="both"/>
      </w:pPr>
      <w:r>
        <w:t>26. Основанием для внесения сведений в реестр нотариальных действий ЕИС является регистрация в реестре нотариальных действий для регистрации совершенного нотариусом нотариального действия.</w:t>
      </w:r>
    </w:p>
    <w:p w:rsidR="00E576A9" w:rsidRDefault="00E576A9">
      <w:pPr>
        <w:pStyle w:val="ConsPlusNormal"/>
        <w:ind w:firstLine="540"/>
        <w:jc w:val="both"/>
      </w:pPr>
      <w:r>
        <w:t>Основанием для внесения сведений в реестр нотариальных действий ЕИС работником нотариальной палаты субъекта Российской Федерации и работником Федеральной нотариальной палаты является представление сведений о совершенных нотариальных действиях соответственно главой местной администрации или специально уполномоченным должностным лицом местного самоуправления и должностным лицом консульского учреждения.</w:t>
      </w:r>
    </w:p>
    <w:p w:rsidR="00E576A9" w:rsidRDefault="00E576A9">
      <w:pPr>
        <w:pStyle w:val="ConsPlusNormal"/>
        <w:ind w:firstLine="540"/>
        <w:jc w:val="both"/>
      </w:pPr>
    </w:p>
    <w:p w:rsidR="00E576A9" w:rsidRDefault="00E576A9">
      <w:pPr>
        <w:pStyle w:val="ConsPlusNormal"/>
        <w:jc w:val="center"/>
      </w:pPr>
      <w:r>
        <w:t>Порядок внесения сведений в реестр нотариальных</w:t>
      </w:r>
    </w:p>
    <w:p w:rsidR="00E576A9" w:rsidRDefault="00E576A9">
      <w:pPr>
        <w:pStyle w:val="ConsPlusNormal"/>
        <w:jc w:val="center"/>
      </w:pPr>
      <w:r>
        <w:t>действий ЕИС</w:t>
      </w:r>
    </w:p>
    <w:p w:rsidR="00E576A9" w:rsidRDefault="00E576A9">
      <w:pPr>
        <w:pStyle w:val="ConsPlusNormal"/>
        <w:ind w:firstLine="540"/>
        <w:jc w:val="both"/>
      </w:pPr>
    </w:p>
    <w:p w:rsidR="00E576A9" w:rsidRDefault="00E576A9">
      <w:pPr>
        <w:pStyle w:val="ConsPlusNormal"/>
        <w:ind w:firstLine="540"/>
        <w:jc w:val="both"/>
      </w:pPr>
      <w:r>
        <w:t xml:space="preserve">27. Сведения о совершенном нотариальном действии, установленные </w:t>
      </w:r>
      <w:hyperlink r:id="rId34" w:history="1">
        <w:r>
          <w:rPr>
            <w:color w:val="0000FF"/>
          </w:rPr>
          <w:t>Требованиями</w:t>
        </w:r>
      </w:hyperlink>
      <w:r>
        <w:t xml:space="preserve"> к содержанию реестров ЕИС, после совершения нотариального действия вносятся нотариусом незамедлительно в реестр нотариальных действий ЕИС.</w:t>
      </w:r>
    </w:p>
    <w:p w:rsidR="00E576A9" w:rsidRDefault="00E576A9">
      <w:pPr>
        <w:pStyle w:val="ConsPlusNormal"/>
        <w:ind w:firstLine="540"/>
        <w:jc w:val="both"/>
      </w:pPr>
      <w:r>
        <w:t xml:space="preserve">28. Сведения о нотариальных действиях, совершенных нотариусом, вносятся в реестр нотариальных действий ЕИС лицом, совершившим нотариальное действие, в соответствии с Порядком, в объеме сведений, предусмотренных </w:t>
      </w:r>
      <w:hyperlink r:id="rId35" w:history="1">
        <w:r>
          <w:rPr>
            <w:color w:val="0000FF"/>
          </w:rPr>
          <w:t>главой II</w:t>
        </w:r>
      </w:hyperlink>
      <w:r>
        <w:t xml:space="preserve"> Требований к содержанию реестров ЕИС.</w:t>
      </w:r>
    </w:p>
    <w:p w:rsidR="00E576A9" w:rsidRDefault="00E576A9">
      <w:pPr>
        <w:pStyle w:val="ConsPlusNormal"/>
        <w:ind w:firstLine="540"/>
        <w:jc w:val="both"/>
      </w:pPr>
      <w:r>
        <w:t>29. Сведения, вносимые нотариусом, работником нотариальной палаты субъекта Российской Федерации или работником Федеральной нотариальной палаты в реестр нотариальных действий ЕИС, должны быть подписаны усиленной квалифицированной электронной подписью такого лица.</w:t>
      </w:r>
    </w:p>
    <w:p w:rsidR="00E576A9" w:rsidRDefault="00E576A9">
      <w:pPr>
        <w:pStyle w:val="ConsPlusNormal"/>
        <w:ind w:firstLine="540"/>
        <w:jc w:val="both"/>
      </w:pPr>
      <w:r>
        <w:t xml:space="preserve">30. Глава местной администрации, специально уполномоченное должностное лицо местного самоуправления, должностное лицо консульского учреждения предоставляют соответственно в нотариальную палату субъекта Российской Федерации и Федеральную нотариальную палату сведения об удостоверении или отмене </w:t>
      </w:r>
      <w:proofErr w:type="gramStart"/>
      <w:r>
        <w:t>завещания</w:t>
      </w:r>
      <w:proofErr w:type="gramEnd"/>
      <w:r>
        <w:t xml:space="preserve"> или доверенности согласно </w:t>
      </w:r>
      <w:hyperlink w:anchor="P282" w:history="1">
        <w:r>
          <w:rPr>
            <w:color w:val="0000FF"/>
          </w:rPr>
          <w:t>приложению N 2</w:t>
        </w:r>
      </w:hyperlink>
      <w:r>
        <w:t xml:space="preserve"> к Порядку.</w:t>
      </w:r>
    </w:p>
    <w:p w:rsidR="00E576A9" w:rsidRDefault="00E576A9">
      <w:pPr>
        <w:pStyle w:val="ConsPlusNormal"/>
        <w:ind w:firstLine="540"/>
        <w:jc w:val="both"/>
      </w:pPr>
      <w:r>
        <w:t xml:space="preserve">31. Указанные в </w:t>
      </w:r>
      <w:hyperlink w:anchor="P282" w:history="1">
        <w:r>
          <w:rPr>
            <w:color w:val="0000FF"/>
          </w:rPr>
          <w:t>приложении N 2</w:t>
        </w:r>
      </w:hyperlink>
      <w:r>
        <w:t xml:space="preserve"> к Порядку сведения об удостоверении или отмене завещания или доверенности, совершенных главой местной администрации или специально уполномоченным должностным лицом местного самоуправления, вносятся в реестр нотариальных действий ЕИС уполномоченным на то работником (работниками) нотариальных палат субъектов Российской Федерации в течение двух рабочих дней со дня их поступления и подписываются усиленной квалифицированной электронной подписью такого работника.</w:t>
      </w:r>
    </w:p>
    <w:p w:rsidR="00E576A9" w:rsidRDefault="00E576A9">
      <w:pPr>
        <w:pStyle w:val="ConsPlusNormal"/>
        <w:ind w:firstLine="540"/>
        <w:jc w:val="both"/>
      </w:pPr>
      <w:r>
        <w:t>Сведения предоставляются в нотариальные палаты субъектов Российской Федерации главами местных администраций и органами, в которых работают специально уполномоченные должностные лица местного самоуправления, в письменном виде на бумажном носителе либо в форме электронного документа, подписанного усиленной квалифицированной электронной подписью такого лица.</w:t>
      </w:r>
    </w:p>
    <w:p w:rsidR="00E576A9" w:rsidRDefault="00E576A9">
      <w:pPr>
        <w:pStyle w:val="ConsPlusNormal"/>
        <w:ind w:firstLine="540"/>
        <w:jc w:val="both"/>
      </w:pPr>
      <w:bookmarkStart w:id="12" w:name="P134"/>
      <w:bookmarkEnd w:id="12"/>
      <w:r>
        <w:t xml:space="preserve">31.1. Нотариальной палатой субъекта Российской Федерации автоматизированным способом с использованием средств ЕИС осуществляется форматно-логический контроль сведений об удостоверении или отмене завещания, доверенности главой местной администрации или специально уполномоченным должностным лицом органа местного самоуправления, а также проверка соответствия электронной подписи уполномоченного лица органа местного самоуправления требованиям </w:t>
      </w:r>
      <w:hyperlink r:id="rId3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Федерации, регулирующего отношения в области использования электронных подписей.</w:t>
      </w:r>
    </w:p>
    <w:p w:rsidR="00E576A9" w:rsidRDefault="00E576A9">
      <w:pPr>
        <w:pStyle w:val="ConsPlusNormal"/>
        <w:jc w:val="both"/>
      </w:pPr>
      <w:r>
        <w:t xml:space="preserve">(п. 31.1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E576A9" w:rsidRDefault="00E576A9">
      <w:pPr>
        <w:pStyle w:val="ConsPlusNormal"/>
        <w:ind w:firstLine="540"/>
        <w:jc w:val="both"/>
      </w:pPr>
      <w:r>
        <w:t xml:space="preserve">31.2. В случае, когда представленные сведения прошли форматно-логический контроль, указанный в </w:t>
      </w:r>
      <w:hyperlink w:anchor="P134" w:history="1">
        <w:r>
          <w:rPr>
            <w:color w:val="0000FF"/>
          </w:rPr>
          <w:t>пункте 31.1</w:t>
        </w:r>
      </w:hyperlink>
      <w:r>
        <w:t xml:space="preserve"> Порядка, и были зарегистрированы в реестре нотариальных действий ЕИС, автоматически с использованием средств ЕИС на адрес электронной почты органа местного самоуправления направляется извещение о внесении сведений в реестр нотариальных действий ЕИС, содержащее сведения о номере, дате и времени регистрации нотариального действия в реестре нотариальных действий ЕИС.</w:t>
      </w:r>
    </w:p>
    <w:p w:rsidR="00E576A9" w:rsidRDefault="00E576A9">
      <w:pPr>
        <w:pStyle w:val="ConsPlusNormal"/>
        <w:jc w:val="both"/>
      </w:pPr>
      <w:r>
        <w:t xml:space="preserve">(п. 31.2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E576A9" w:rsidRDefault="00E576A9">
      <w:pPr>
        <w:pStyle w:val="ConsPlusNormal"/>
        <w:ind w:firstLine="540"/>
        <w:jc w:val="both"/>
      </w:pPr>
      <w:r>
        <w:t xml:space="preserve">31.3. В случае, когда представленные сведения не прошли форматно-логический контроль, указанный в </w:t>
      </w:r>
      <w:hyperlink w:anchor="P134" w:history="1">
        <w:r>
          <w:rPr>
            <w:color w:val="0000FF"/>
          </w:rPr>
          <w:t>пункте 31.1</w:t>
        </w:r>
      </w:hyperlink>
      <w:r>
        <w:t xml:space="preserve"> Порядка, ЕИС выдает уведомление об отказе внесения сведений в реестр нотариальных действий ЕИС с указанием причины отказа.</w:t>
      </w:r>
    </w:p>
    <w:p w:rsidR="00E576A9" w:rsidRDefault="00E576A9">
      <w:pPr>
        <w:pStyle w:val="ConsPlusNormal"/>
        <w:jc w:val="both"/>
      </w:pPr>
      <w:r>
        <w:t xml:space="preserve">(п. 31.3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E576A9" w:rsidRDefault="00E576A9">
      <w:pPr>
        <w:pStyle w:val="ConsPlusNormal"/>
        <w:ind w:firstLine="540"/>
        <w:jc w:val="both"/>
      </w:pPr>
      <w:r>
        <w:t>31.4. В случае необходимости внесения изменений в ранее представленные сведения в связи с допущенной ошибкой уполномоченное должностное лицо местного самоуправления направляет в нотариальную палату субъекта Российской Федерации сообщение об изменении ранее направленных сведений с обязательным указанием нотариального действия, даты его совершения, номера регистрации в реестре для регистрации нотариальных действий, данных о совершившем его лице. К такому сообщению прилагаются измененные сведения о совершенном нотариальном действии.</w:t>
      </w:r>
    </w:p>
    <w:p w:rsidR="00E576A9" w:rsidRDefault="00E576A9">
      <w:pPr>
        <w:pStyle w:val="ConsPlusNormal"/>
        <w:jc w:val="both"/>
      </w:pPr>
      <w:r>
        <w:t xml:space="preserve">(п. 31.4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E576A9" w:rsidRDefault="00E576A9">
      <w:pPr>
        <w:pStyle w:val="ConsPlusNormal"/>
        <w:ind w:firstLine="540"/>
        <w:jc w:val="both"/>
      </w:pPr>
      <w:r>
        <w:t>31.5. При получении сообщения об изменении ранее направленных сведений уполномоченный работник нотариальной палаты субъекта Российской Федерации обязан до внесения сведений в реестр нотариальных действий ЕИС убедиться в том, что изменения касаются именно того нотариального действия, которое указано в сообщении.</w:t>
      </w:r>
    </w:p>
    <w:p w:rsidR="00E576A9" w:rsidRDefault="00E576A9">
      <w:pPr>
        <w:pStyle w:val="ConsPlusNormal"/>
        <w:jc w:val="both"/>
      </w:pPr>
      <w:r>
        <w:t xml:space="preserve">(п. 31.5 введен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E576A9" w:rsidRDefault="00E576A9">
      <w:pPr>
        <w:pStyle w:val="ConsPlusNormal"/>
        <w:ind w:firstLine="540"/>
        <w:jc w:val="both"/>
      </w:pPr>
      <w:r>
        <w:t xml:space="preserve">32. Указанные в </w:t>
      </w:r>
      <w:hyperlink w:anchor="P282" w:history="1">
        <w:r>
          <w:rPr>
            <w:color w:val="0000FF"/>
          </w:rPr>
          <w:t>приложении N 2</w:t>
        </w:r>
      </w:hyperlink>
      <w:r>
        <w:t xml:space="preserve"> к Порядку сведения об удостоверении или отмене </w:t>
      </w:r>
      <w:proofErr w:type="gramStart"/>
      <w:r>
        <w:t>завещания</w:t>
      </w:r>
      <w:proofErr w:type="gramEnd"/>
      <w:r>
        <w:t xml:space="preserve"> или доверенности, совершенные должностным лицом консульского учреждения, вносятся в реестр нотариальных действий ЕИС уполномоченным работником Федеральной нотариальной палаты в течение двух рабочих дней со дня их поступления и подписываются его усиленной квалифицированной электронной подписью.</w:t>
      </w:r>
    </w:p>
    <w:p w:rsidR="00E576A9" w:rsidRDefault="00E576A9">
      <w:pPr>
        <w:pStyle w:val="ConsPlusNormal"/>
        <w:ind w:firstLine="540"/>
        <w:jc w:val="both"/>
      </w:pPr>
      <w:r>
        <w:t>Сведения предоставляются в Федеральную нотариальную палату консульским учреждением Российской Федерации, в котором работает указанное должностное лицо, через Министерство иностранных дел Российской Федерации в форме электронного документа, подписанного усиленной квалифицированной электронной подписью, в течение пяти рабочих дней со дня совершения нотариального действия.</w:t>
      </w:r>
    </w:p>
    <w:p w:rsidR="00E576A9" w:rsidRDefault="00E576A9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E576A9" w:rsidRDefault="00E576A9">
      <w:pPr>
        <w:pStyle w:val="ConsPlusNormal"/>
        <w:ind w:firstLine="540"/>
        <w:jc w:val="both"/>
      </w:pPr>
      <w:bookmarkStart w:id="13" w:name="P147"/>
      <w:bookmarkEnd w:id="13"/>
      <w:r>
        <w:t xml:space="preserve">32.1. Федеральная нотариальная палата автоматизированным способом с использованием средств ЕИС осуществляет форматно-логический контроль сведений об удостоверении или отмене завещания или доверенности, представленных Министерством иностранных дел Российской Федерации, а также проверку соответствия электронной подписи Министерства иностранных дел Российской Федерации требованиям </w:t>
      </w:r>
      <w:hyperlink r:id="rId4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Федерации, регулирующего отношения в области использования электронных подписей.</w:t>
      </w:r>
    </w:p>
    <w:p w:rsidR="00E576A9" w:rsidRDefault="00E576A9">
      <w:pPr>
        <w:pStyle w:val="ConsPlusNormal"/>
        <w:jc w:val="both"/>
      </w:pPr>
      <w:r>
        <w:t xml:space="preserve">(п. 32.1 введен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E576A9" w:rsidRDefault="00E576A9">
      <w:pPr>
        <w:pStyle w:val="ConsPlusNormal"/>
        <w:ind w:firstLine="540"/>
        <w:jc w:val="both"/>
      </w:pPr>
      <w:r>
        <w:t xml:space="preserve">32.2. Представленные Министерством иностранных дел Российской Федерации сведения регистрируются в реестре нотариальных действий ЕИС в случае, если они прошли указанный в </w:t>
      </w:r>
      <w:hyperlink w:anchor="P147" w:history="1">
        <w:r>
          <w:rPr>
            <w:color w:val="0000FF"/>
          </w:rPr>
          <w:t>пункте 32.1</w:t>
        </w:r>
      </w:hyperlink>
      <w:r>
        <w:t xml:space="preserve"> Порядка форматно-логический контроль.</w:t>
      </w:r>
    </w:p>
    <w:p w:rsidR="00E576A9" w:rsidRDefault="00E576A9">
      <w:pPr>
        <w:pStyle w:val="ConsPlusNormal"/>
        <w:ind w:firstLine="540"/>
        <w:jc w:val="both"/>
      </w:pPr>
      <w:r>
        <w:t>Извещение о регистрации сведений, представленных Министерством иностранных дел Российской Федерации, или уведомление об отказе внести такие сведения в реестр нотариальных действий ЕИС направляется в Министерство иностранных дел Российской Федерации автоматически с использованием средств ЕИС.</w:t>
      </w:r>
    </w:p>
    <w:p w:rsidR="00E576A9" w:rsidRDefault="00E576A9">
      <w:pPr>
        <w:pStyle w:val="ConsPlusNormal"/>
        <w:ind w:firstLine="540"/>
        <w:jc w:val="both"/>
      </w:pPr>
      <w:r>
        <w:t>Извещение о регистрации сведений, представленных Министерством иностранных дел Российской Федерации, содержит следующие сведения: номер, дата и время регистрации нотариального действия в реестре нотариальных действий ЕИС.</w:t>
      </w:r>
    </w:p>
    <w:p w:rsidR="00E576A9" w:rsidRDefault="00E576A9">
      <w:pPr>
        <w:pStyle w:val="ConsPlusNormal"/>
        <w:ind w:firstLine="540"/>
        <w:jc w:val="both"/>
      </w:pPr>
      <w:r>
        <w:t>В уведомлении об отказе внести сведения, представленные Министерством иностранных дел Российской Федерации, в реестр нотариальных действий ЕИС указывается причина отказа.</w:t>
      </w:r>
    </w:p>
    <w:p w:rsidR="00E576A9" w:rsidRDefault="00E576A9">
      <w:pPr>
        <w:pStyle w:val="ConsPlusNormal"/>
        <w:jc w:val="both"/>
      </w:pPr>
      <w:r>
        <w:t xml:space="preserve">(п. 32.2 введен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E576A9" w:rsidRDefault="00E576A9">
      <w:pPr>
        <w:pStyle w:val="ConsPlusNormal"/>
        <w:ind w:firstLine="540"/>
        <w:jc w:val="both"/>
      </w:pPr>
      <w:r>
        <w:t xml:space="preserve">32.3. В случае необходимости внесения изменений в ранее представленные сведения в связи с допущенной ошибкой должностное лицо консульского учреждения направляет через Министерство иностранных дел Российской Федерации в Федеральную нотариальную палату сообщение об изменении ранее направленных сведений с обязательным указанием номера регистрации соответствующего нотариального действия, даты и времени его совершения. К такому сообщению прилагаются измененные сведения о совершенном нотариальном действии в соответствии с </w:t>
      </w:r>
      <w:hyperlink r:id="rId46" w:history="1">
        <w:r>
          <w:rPr>
            <w:color w:val="0000FF"/>
          </w:rPr>
          <w:t>Требованиями</w:t>
        </w:r>
      </w:hyperlink>
      <w:r>
        <w:t xml:space="preserve"> к содержанию реестров единой информационной системы нотариата, утвержденных приказом Минюста России от 17.06.2014 N 128 (зарегистрирован Минюстом России 18.06.2014, регистрационный N 32711) (далее - Требования к содержанию реестров ЕИС).</w:t>
      </w:r>
    </w:p>
    <w:p w:rsidR="00E576A9" w:rsidRDefault="00E576A9">
      <w:pPr>
        <w:pStyle w:val="ConsPlusNormal"/>
        <w:jc w:val="both"/>
      </w:pPr>
      <w:r>
        <w:t xml:space="preserve">(п. 32.3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E576A9" w:rsidRDefault="00E576A9">
      <w:pPr>
        <w:pStyle w:val="ConsPlusNormal"/>
        <w:ind w:firstLine="540"/>
        <w:jc w:val="both"/>
      </w:pPr>
      <w:r>
        <w:t>32.4. При получении сообщения об изменении ранее направленных сведений уполномоченный работник Федеральной нотариальной палаты обязан до внесения сведений в реестр нотариальных действий ЕИС убедиться в том, что изменения касаются именно того нотариального действия, которое указано в сообщении.</w:t>
      </w:r>
    </w:p>
    <w:p w:rsidR="00E576A9" w:rsidRDefault="00E576A9">
      <w:pPr>
        <w:pStyle w:val="ConsPlusNormal"/>
        <w:jc w:val="both"/>
      </w:pPr>
      <w:r>
        <w:t xml:space="preserve">(п. 32.4 введен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E576A9" w:rsidRDefault="00E576A9">
      <w:pPr>
        <w:pStyle w:val="ConsPlusNormal"/>
        <w:ind w:firstLine="540"/>
        <w:jc w:val="both"/>
      </w:pPr>
      <w:r>
        <w:t>33. Внесение изменений в сведения, внесенные в реестр нотариальных действий ЕИС, осуществляется в том же порядке, в котором вносились сведения о нотариальном действии, зарегистрированном в реестре для регистрации нотариальных действий, при этом запись реестра нотариальных действий ЕИС, содержащая изменяемые сведения, хранится в реестре нотариальных действий наряду с измененной записью о зарегистрированном нотариальном действии.</w:t>
      </w:r>
    </w:p>
    <w:p w:rsidR="00E576A9" w:rsidRDefault="00E576A9">
      <w:pPr>
        <w:pStyle w:val="ConsPlusNormal"/>
        <w:ind w:firstLine="540"/>
        <w:jc w:val="both"/>
      </w:pPr>
      <w:r>
        <w:t xml:space="preserve">34. В случаях, предусмотренных </w:t>
      </w:r>
      <w:hyperlink w:anchor="P160" w:history="1">
        <w:r>
          <w:rPr>
            <w:color w:val="0000FF"/>
          </w:rPr>
          <w:t>пунктом 35</w:t>
        </w:r>
      </w:hyperlink>
      <w:r>
        <w:t xml:space="preserve"> Порядка, перед внесением в реестр нотариальных действий ЕИС сведений о совершенном нотариальном действии к этим сведениям присоединяется файл, содержащий электронный образ нотариально оформленного документа. В этом случае перед направлением сведений в реестр нотариальных действий нотариус подписывает усиленной квалифицированной электронной подписью сведения, подготовленные для внесения в реестр нотариальных действий ЕИС, и файл, содержащий электронный образ нотариально оформленного документа.</w:t>
      </w:r>
    </w:p>
    <w:p w:rsidR="00E576A9" w:rsidRDefault="00E576A9">
      <w:pPr>
        <w:pStyle w:val="ConsPlusNormal"/>
        <w:ind w:firstLine="540"/>
        <w:jc w:val="both"/>
      </w:pPr>
      <w:bookmarkStart w:id="14" w:name="P160"/>
      <w:bookmarkEnd w:id="14"/>
      <w:r>
        <w:t>35. Нотариусы обязаны присоединять электронный образ нотариально оформленного документа при внесении в реестр нотариальных действий ЕИС сведений об удостоверении и отмене завещаний и доверенностей.</w:t>
      </w:r>
    </w:p>
    <w:p w:rsidR="00E576A9" w:rsidRDefault="00E576A9">
      <w:pPr>
        <w:pStyle w:val="ConsPlusNormal"/>
        <w:ind w:firstLine="540"/>
        <w:jc w:val="both"/>
      </w:pPr>
      <w:r>
        <w:t xml:space="preserve">Абзац исключен. - </w:t>
      </w:r>
      <w:hyperlink r:id="rId49" w:history="1">
        <w:r>
          <w:rPr>
            <w:color w:val="0000FF"/>
          </w:rPr>
          <w:t>Приказ</w:t>
        </w:r>
      </w:hyperlink>
      <w:r>
        <w:t xml:space="preserve"> Минюста России от 29.06.2015 N 159.</w:t>
      </w:r>
    </w:p>
    <w:p w:rsidR="00E576A9" w:rsidRDefault="00E576A9">
      <w:pPr>
        <w:pStyle w:val="ConsPlusNormal"/>
        <w:ind w:firstLine="540"/>
        <w:jc w:val="both"/>
      </w:pPr>
      <w:r>
        <w:t>36. В случае внесения в реестр нотариальных действий ЕИС сведений об одновременном совершении нескольких нотариальных действий по свидетельствованию верности копий одного документа, последовательно зарегистрированных в реестре для регистрации нотариальных действий (непрерывный диапазон регистрационных номеров), допускается объединение этих нотариальных действий в одной записи реестра нотариальных действий ЕИС. При этом нотариусом указываются первый и последний регистрационные номера совершенных нотариальных действий.</w:t>
      </w:r>
    </w:p>
    <w:p w:rsidR="00E576A9" w:rsidRDefault="00E576A9">
      <w:pPr>
        <w:pStyle w:val="ConsPlusNormal"/>
        <w:ind w:firstLine="540"/>
        <w:jc w:val="both"/>
      </w:pPr>
      <w:r>
        <w:t>37. Сведения о совершенном нотариальном действии считаются внесенными в реестр нотариальных действий ЕИС после получения лицом, осуществляющим внесение сведений, автоматического подтверждения программными средствами ЕИС.</w:t>
      </w:r>
    </w:p>
    <w:p w:rsidR="00E576A9" w:rsidRDefault="00E576A9">
      <w:pPr>
        <w:pStyle w:val="ConsPlusNormal"/>
        <w:ind w:firstLine="540"/>
        <w:jc w:val="both"/>
      </w:pPr>
    </w:p>
    <w:p w:rsidR="00E576A9" w:rsidRDefault="00E576A9">
      <w:pPr>
        <w:pStyle w:val="ConsPlusNormal"/>
        <w:jc w:val="center"/>
      </w:pPr>
      <w:r>
        <w:t>V. Ведение реестра наследственных дел</w:t>
      </w:r>
    </w:p>
    <w:p w:rsidR="00E576A9" w:rsidRDefault="00E576A9">
      <w:pPr>
        <w:pStyle w:val="ConsPlusNormal"/>
        <w:ind w:firstLine="540"/>
        <w:jc w:val="both"/>
      </w:pPr>
    </w:p>
    <w:p w:rsidR="00E576A9" w:rsidRDefault="00E576A9">
      <w:pPr>
        <w:pStyle w:val="ConsPlusNormal"/>
        <w:ind w:firstLine="540"/>
        <w:jc w:val="both"/>
      </w:pPr>
      <w:bookmarkStart w:id="15" w:name="P167"/>
      <w:bookmarkEnd w:id="15"/>
      <w:r>
        <w:t>38. Основанием для включения сведений в реестр наследственных дел ЕИС является получение нотариусом документа, послужившего основанием для заведения наследственного дела (например, заявления о принятии наследства, о выдаче свидетельства о праве на наследство, об отказе от наследства, о принятии мер к охране наследственного имущества, об управлении наследственным имуществом, о вынесении постановления о выплате денежных средств на достойные похороны наследодателя, о выдаче свидетельства о праве собственности пережившего супруга на долю в общем имуществе супругов, о согласии быть исполнителем завещания, о выдаче свидетельства, удостоверяющего полномочия исполнителя завещания), и регистрация его в Книге учета наследственных дел нотариуса.</w:t>
      </w:r>
    </w:p>
    <w:p w:rsidR="00E576A9" w:rsidRDefault="00E576A9">
      <w:pPr>
        <w:pStyle w:val="ConsPlusNormal"/>
        <w:ind w:firstLine="540"/>
        <w:jc w:val="both"/>
      </w:pPr>
      <w:r>
        <w:t xml:space="preserve">39. Сведения о начале производства по наследственному делу вносятся нотариусом в реестр наследственных дел ЕИС не позднее следующего рабочего дня после поступления документов, указанных в </w:t>
      </w:r>
      <w:hyperlink w:anchor="P167" w:history="1">
        <w:r>
          <w:rPr>
            <w:color w:val="0000FF"/>
          </w:rPr>
          <w:t>пункте 38</w:t>
        </w:r>
      </w:hyperlink>
      <w:r>
        <w:t xml:space="preserve"> Порядка. Состав сведений указан в </w:t>
      </w:r>
      <w:hyperlink r:id="rId50" w:history="1">
        <w:r>
          <w:rPr>
            <w:color w:val="0000FF"/>
          </w:rPr>
          <w:t>Требованиях</w:t>
        </w:r>
      </w:hyperlink>
      <w:r>
        <w:t xml:space="preserve"> к содержанию реестров ЕИС.</w:t>
      </w:r>
    </w:p>
    <w:p w:rsidR="00E576A9" w:rsidRDefault="00E576A9">
      <w:pPr>
        <w:pStyle w:val="ConsPlusNormal"/>
        <w:ind w:firstLine="540"/>
        <w:jc w:val="both"/>
      </w:pPr>
      <w:r>
        <w:t>40. При внесении нотариусом сведений в реестр наследственных дел ЕИС средствами ЕИС проводится автоматическая проверка наличия полных или частичных совпадений основных сведений по наследственному делу со сведениями, ранее внесенными в реестр наследственных дел ЕИС.</w:t>
      </w:r>
    </w:p>
    <w:p w:rsidR="00E576A9" w:rsidRDefault="00E576A9">
      <w:pPr>
        <w:pStyle w:val="ConsPlusNormal"/>
        <w:ind w:firstLine="540"/>
        <w:jc w:val="both"/>
      </w:pPr>
      <w:r>
        <w:t>41. В случае обнаружения совпадения вносимых сведений со сведениями по ранее открытым наследственным делам, содержащимися в реестре наследственных дел ЕИС, нотариус получает из ЕИС извещение о наличии указанных совпадений (с указанием совпавших сведений) и перечень наследственных дел, по которым было обнаружено совпадение сведений (с указанием сведений о нотариусе, ведущем наследственное дело, и номере наследственного дела).</w:t>
      </w:r>
    </w:p>
    <w:p w:rsidR="00E576A9" w:rsidRDefault="00E576A9">
      <w:pPr>
        <w:pStyle w:val="ConsPlusNormal"/>
        <w:ind w:firstLine="540"/>
        <w:jc w:val="both"/>
      </w:pPr>
      <w:r>
        <w:t>42. Частичным совпадением основных сведений по наследственному делу со сведениями, ранее внесенными в реестр наследственных дел, признается совпадение любых трех из следующих четырех параметров: фамилии, имени, отчества (при наличии) наследодателя, даты его рождения, даты его смерти, даты и регистрационного номера записи акта о смерти.</w:t>
      </w:r>
    </w:p>
    <w:p w:rsidR="00E576A9" w:rsidRDefault="00E576A9">
      <w:pPr>
        <w:pStyle w:val="ConsPlusNormal"/>
        <w:ind w:firstLine="540"/>
        <w:jc w:val="both"/>
      </w:pPr>
      <w:r>
        <w:t>43. При отсутствии совпадений основных сведений по наследственному делу со сведениями, ранее внесенными в реестр наследственных дел, нотариусу направляется программными средствами ЕИС подтверждение факта внесения сведений по наследственному делу в реестр наследственных дел ЕИС.</w:t>
      </w:r>
    </w:p>
    <w:p w:rsidR="00E576A9" w:rsidRDefault="00E576A9">
      <w:pPr>
        <w:pStyle w:val="ConsPlusNormal"/>
        <w:ind w:firstLine="540"/>
        <w:jc w:val="both"/>
      </w:pPr>
      <w:r>
        <w:t>44. При обнаружении ряда совпадений основных сведений по наследственному делу со сведениями, ранее внесенными в реестр наследственных дел, нотариус принимает одно из решений: о начале производства по наследственному делу либо об отсутствии оснований для начала производства по наследственному делу, начатому другим нотариусом.</w:t>
      </w:r>
    </w:p>
    <w:p w:rsidR="00E576A9" w:rsidRDefault="00E576A9">
      <w:pPr>
        <w:pStyle w:val="ConsPlusNormal"/>
        <w:ind w:firstLine="540"/>
        <w:jc w:val="both"/>
      </w:pPr>
      <w:r>
        <w:t>В первом случае нотариус вносит сведения по наследственному делу в реестр наследственных дел ЕИС и получает подтверждение факта внесения сведений.</w:t>
      </w:r>
    </w:p>
    <w:p w:rsidR="00E576A9" w:rsidRDefault="00E576A9">
      <w:pPr>
        <w:pStyle w:val="ConsPlusNormal"/>
        <w:ind w:firstLine="540"/>
        <w:jc w:val="both"/>
      </w:pPr>
      <w:r>
        <w:t>Во втором случае нотариус не вносит сведения в реестр наследственных дел ЕИС.</w:t>
      </w:r>
    </w:p>
    <w:p w:rsidR="00E576A9" w:rsidRDefault="00E576A9">
      <w:pPr>
        <w:pStyle w:val="ConsPlusNormal"/>
        <w:ind w:firstLine="540"/>
        <w:jc w:val="both"/>
      </w:pPr>
      <w:r>
        <w:t>45. При внесении сведений в реестр наследственных дел ЕИС нотариус подписывает эти сведения усиленной квалифицированной электронной подписью.</w:t>
      </w:r>
    </w:p>
    <w:p w:rsidR="00E576A9" w:rsidRDefault="00E576A9">
      <w:pPr>
        <w:pStyle w:val="ConsPlusNormal"/>
        <w:ind w:firstLine="540"/>
        <w:jc w:val="both"/>
      </w:pPr>
      <w:r>
        <w:t>46. После внесения в реестр наследственных дел сведений, по которым обнаружены совпадения, программными средствами ЕИС каждому нотариусу, ранее внесшему совпавшие сведения в реестр наследственных дел, направляется извещение о факте их внесения.</w:t>
      </w:r>
    </w:p>
    <w:p w:rsidR="00E576A9" w:rsidRDefault="00E576A9">
      <w:pPr>
        <w:pStyle w:val="ConsPlusNormal"/>
        <w:ind w:firstLine="540"/>
        <w:jc w:val="both"/>
      </w:pPr>
      <w:r>
        <w:t xml:space="preserve">47. Исключен. - </w:t>
      </w:r>
      <w:hyperlink r:id="rId51" w:history="1">
        <w:r>
          <w:rPr>
            <w:color w:val="0000FF"/>
          </w:rPr>
          <w:t>Приказ</w:t>
        </w:r>
      </w:hyperlink>
      <w:r>
        <w:t xml:space="preserve"> Минюста России от 29.06.2015 N 159.</w:t>
      </w:r>
    </w:p>
    <w:p w:rsidR="00E576A9" w:rsidRDefault="00E576A9">
      <w:pPr>
        <w:pStyle w:val="ConsPlusNormal"/>
        <w:ind w:firstLine="540"/>
        <w:jc w:val="both"/>
      </w:pPr>
    </w:p>
    <w:p w:rsidR="00E576A9" w:rsidRDefault="00E576A9">
      <w:pPr>
        <w:pStyle w:val="ConsPlusNormal"/>
        <w:jc w:val="center"/>
      </w:pPr>
      <w:r>
        <w:t>VI. Ведение реестра уведомлений о залоге</w:t>
      </w:r>
    </w:p>
    <w:p w:rsidR="00E576A9" w:rsidRDefault="00E576A9">
      <w:pPr>
        <w:pStyle w:val="ConsPlusNormal"/>
        <w:jc w:val="center"/>
      </w:pPr>
      <w:r>
        <w:t>движимого имущества</w:t>
      </w:r>
    </w:p>
    <w:p w:rsidR="00E576A9" w:rsidRDefault="00E576A9">
      <w:pPr>
        <w:pStyle w:val="ConsPlusNormal"/>
        <w:jc w:val="center"/>
      </w:pPr>
    </w:p>
    <w:p w:rsidR="00E576A9" w:rsidRDefault="00E576A9">
      <w:pPr>
        <w:pStyle w:val="ConsPlusNormal"/>
        <w:jc w:val="center"/>
      </w:pPr>
      <w:r>
        <w:t>Внесение сведений в реестр уведомлений</w:t>
      </w:r>
    </w:p>
    <w:p w:rsidR="00E576A9" w:rsidRDefault="00E576A9">
      <w:pPr>
        <w:pStyle w:val="ConsPlusNormal"/>
        <w:ind w:firstLine="540"/>
        <w:jc w:val="both"/>
      </w:pPr>
    </w:p>
    <w:p w:rsidR="00E576A9" w:rsidRDefault="00E576A9">
      <w:pPr>
        <w:pStyle w:val="ConsPlusNormal"/>
        <w:ind w:firstLine="540"/>
        <w:jc w:val="both"/>
      </w:pPr>
      <w:r>
        <w:t>48. Сведения в реестр уведомлений вносятся нотариусом незамедлительно после поступления уведомления о залоге. В случае если регистрация уведомления о залоге невозможна по техническим причинам (например, перерыв или сбой в работе реестра уведомлений либо временное отсутствие связи с реестром уведомлений), регистрация уведомления о залоге производится незамедлительно после устранения причин, препятствующих регистрации.</w:t>
      </w:r>
    </w:p>
    <w:p w:rsidR="00E576A9" w:rsidRDefault="00E576A9">
      <w:pPr>
        <w:pStyle w:val="ConsPlusNormal"/>
        <w:ind w:firstLine="540"/>
        <w:jc w:val="both"/>
      </w:pPr>
      <w:r>
        <w:t xml:space="preserve">49. Нотариус вносит в реестр уведомлений сведения, содержащиеся в уведомлении о залоге движимого имущества (в том числе в уведомлении о возникновении залога, уведомлении об изменении залога, уведомлении об исключении сведений о залоге), подготовленном в соответствии с </w:t>
      </w:r>
      <w:hyperlink r:id="rId52" w:history="1">
        <w:r>
          <w:rPr>
            <w:color w:val="0000FF"/>
          </w:rPr>
          <w:t>Формами</w:t>
        </w:r>
      </w:hyperlink>
      <w:r>
        <w:t xml:space="preserve"> уведомлений о залоге движимого имущества &lt;*&gt;.</w:t>
      </w:r>
    </w:p>
    <w:p w:rsidR="00E576A9" w:rsidRDefault="00E576A9">
      <w:pPr>
        <w:pStyle w:val="ConsPlusNormal"/>
        <w:ind w:firstLine="540"/>
        <w:jc w:val="both"/>
      </w:pPr>
      <w:r>
        <w:t>--------------------------------</w:t>
      </w:r>
    </w:p>
    <w:p w:rsidR="00E576A9" w:rsidRDefault="00E576A9">
      <w:pPr>
        <w:pStyle w:val="ConsPlusNormal"/>
        <w:ind w:firstLine="540"/>
        <w:jc w:val="both"/>
      </w:pPr>
      <w:r>
        <w:t xml:space="preserve">&lt;*&gt; Справочно: </w:t>
      </w:r>
      <w:hyperlink r:id="rId53" w:history="1">
        <w:r>
          <w:rPr>
            <w:color w:val="0000FF"/>
          </w:rPr>
          <w:t>приказ</w:t>
        </w:r>
      </w:hyperlink>
      <w:r>
        <w:t xml:space="preserve"> Минюста России от 17.06.2014 N 131 "Об утверждении Форм уведомлений о залоге движимого имущества" (зарегистрирован Минюстом России 18.06.2014, регистрационный N 32713).</w:t>
      </w:r>
    </w:p>
    <w:p w:rsidR="00E576A9" w:rsidRDefault="00E576A9">
      <w:pPr>
        <w:pStyle w:val="ConsPlusNormal"/>
        <w:ind w:firstLine="540"/>
        <w:jc w:val="both"/>
      </w:pPr>
    </w:p>
    <w:p w:rsidR="00E576A9" w:rsidRDefault="00E576A9">
      <w:pPr>
        <w:pStyle w:val="ConsPlusNormal"/>
        <w:ind w:firstLine="540"/>
        <w:jc w:val="both"/>
      </w:pPr>
      <w:r>
        <w:t xml:space="preserve">50. Уведомление о залоге в форме электронного документа, подписанного усиленной квалифицированной электронной подписью заявителя, может быть направлено нотариусу в соответствии с </w:t>
      </w:r>
      <w:hyperlink r:id="rId54" w:history="1">
        <w:r>
          <w:rPr>
            <w:color w:val="0000FF"/>
          </w:rPr>
          <w:t>Порядком</w:t>
        </w:r>
      </w:hyperlink>
      <w:r>
        <w:t xml:space="preserve"> направления нотариусу в электронной форме уведомления о залоге &lt;*&gt;.</w:t>
      </w:r>
    </w:p>
    <w:p w:rsidR="00E576A9" w:rsidRDefault="00E576A9">
      <w:pPr>
        <w:pStyle w:val="ConsPlusNormal"/>
        <w:ind w:firstLine="540"/>
        <w:jc w:val="both"/>
      </w:pPr>
      <w:r>
        <w:t>--------------------------------</w:t>
      </w:r>
    </w:p>
    <w:p w:rsidR="00E576A9" w:rsidRDefault="00E576A9">
      <w:pPr>
        <w:pStyle w:val="ConsPlusNormal"/>
        <w:ind w:firstLine="540"/>
        <w:jc w:val="both"/>
      </w:pPr>
      <w:r>
        <w:t xml:space="preserve">&lt;*&gt; Справочно: </w:t>
      </w:r>
      <w:hyperlink r:id="rId55" w:history="1">
        <w:r>
          <w:rPr>
            <w:color w:val="0000FF"/>
          </w:rPr>
          <w:t>приказ</w:t>
        </w:r>
      </w:hyperlink>
      <w:r>
        <w:t xml:space="preserve"> Минюста России от 17.06.2014 N 130 "Об утверждении Порядка направления нотариусу в электронной форме уведомления о залоге" (зарегистрирован Минюстом России 18.06.2014, регистрационный N 32712).</w:t>
      </w:r>
    </w:p>
    <w:p w:rsidR="00E576A9" w:rsidRDefault="00E576A9">
      <w:pPr>
        <w:pStyle w:val="ConsPlusNormal"/>
        <w:ind w:firstLine="540"/>
        <w:jc w:val="both"/>
      </w:pPr>
    </w:p>
    <w:p w:rsidR="00E576A9" w:rsidRDefault="00E576A9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когда нотариус получает уведомление о залоге в форме электронного документа, направленного с использованием электронной почты, он отправляет заявителю подтверждение о получении такого документа.</w:t>
      </w:r>
    </w:p>
    <w:p w:rsidR="00E576A9" w:rsidRDefault="00E576A9">
      <w:pPr>
        <w:pStyle w:val="ConsPlusNormal"/>
        <w:ind w:firstLine="540"/>
        <w:jc w:val="both"/>
      </w:pPr>
      <w:r>
        <w:t>51. После регистрации уведомления в реестре уведомлений нотариус осуществляет регистрацию нотариального действия по регистрации уведомления о залоге движимого имущества в реестре для регистрации нотариальных действий и указывает в нем наряду с номером регистрации нотариального действия номер регистрации уведомления в реестре уведомлений.</w:t>
      </w:r>
    </w:p>
    <w:p w:rsidR="00E576A9" w:rsidRDefault="00E576A9">
      <w:pPr>
        <w:pStyle w:val="ConsPlusNormal"/>
        <w:ind w:firstLine="540"/>
        <w:jc w:val="both"/>
      </w:pPr>
    </w:p>
    <w:p w:rsidR="00E576A9" w:rsidRDefault="00E576A9">
      <w:pPr>
        <w:pStyle w:val="ConsPlusNormal"/>
        <w:jc w:val="center"/>
      </w:pPr>
      <w:r>
        <w:t>Выдача свидетельства о регистрации уведомления о залоге</w:t>
      </w:r>
    </w:p>
    <w:p w:rsidR="00E576A9" w:rsidRDefault="00E576A9">
      <w:pPr>
        <w:pStyle w:val="ConsPlusNormal"/>
        <w:jc w:val="center"/>
      </w:pPr>
      <w:r>
        <w:t>движимого имущества в реестре уведомлений</w:t>
      </w:r>
    </w:p>
    <w:p w:rsidR="00E576A9" w:rsidRDefault="00E576A9">
      <w:pPr>
        <w:pStyle w:val="ConsPlusNormal"/>
        <w:jc w:val="center"/>
      </w:pPr>
      <w:r>
        <w:t>и выписки из реестра уведомлений</w:t>
      </w:r>
    </w:p>
    <w:p w:rsidR="00E576A9" w:rsidRDefault="00E576A9">
      <w:pPr>
        <w:pStyle w:val="ConsPlusNormal"/>
        <w:jc w:val="center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E576A9" w:rsidRDefault="00E576A9">
      <w:pPr>
        <w:pStyle w:val="ConsPlusNormal"/>
        <w:ind w:firstLine="540"/>
        <w:jc w:val="both"/>
      </w:pPr>
    </w:p>
    <w:p w:rsidR="00E576A9" w:rsidRDefault="00E576A9">
      <w:pPr>
        <w:pStyle w:val="ConsPlusNormal"/>
        <w:ind w:firstLine="540"/>
        <w:jc w:val="both"/>
      </w:pPr>
      <w:r>
        <w:t xml:space="preserve">52. В подтверждение регистрации уведомления о залоге заявителю выдается свидетельство о регистрации уведомления о залоге, которое по желанию заявителя может быть выдано либо в форме электронного документа, подписанного усиленной квалифицированной электронной подписью нотариуса или направленного на указанный в уведомлении адрес электронной почты, либо в виде документа на бумажном носителе, подписанного нотариусом и заверенного его печатью, выданного или направленного заявителю согласованным с ним способом, по установленной </w:t>
      </w:r>
      <w:hyperlink r:id="rId57" w:history="1">
        <w:r>
          <w:rPr>
            <w:color w:val="0000FF"/>
          </w:rPr>
          <w:t>форме</w:t>
        </w:r>
      </w:hyperlink>
      <w:r>
        <w:t xml:space="preserve"> &lt;*&gt;.</w:t>
      </w:r>
    </w:p>
    <w:p w:rsidR="00E576A9" w:rsidRDefault="00E576A9">
      <w:pPr>
        <w:pStyle w:val="ConsPlusNormal"/>
        <w:ind w:firstLine="540"/>
        <w:jc w:val="both"/>
      </w:pPr>
      <w:r>
        <w:t>--------------------------------</w:t>
      </w:r>
    </w:p>
    <w:p w:rsidR="00E576A9" w:rsidRDefault="00E576A9">
      <w:pPr>
        <w:pStyle w:val="ConsPlusNormal"/>
        <w:ind w:firstLine="540"/>
        <w:jc w:val="both"/>
      </w:pPr>
      <w:r>
        <w:t xml:space="preserve">&lt;*&gt; Справочно: </w:t>
      </w:r>
      <w:hyperlink r:id="rId58" w:history="1">
        <w:r>
          <w:rPr>
            <w:color w:val="0000FF"/>
          </w:rPr>
          <w:t>приказ</w:t>
        </w:r>
      </w:hyperlink>
      <w:r>
        <w:t xml:space="preserve"> Минюста России от 17.06.2014 N 133 "Об утверждении Форм свидетельств о регистрации уведомления о залоге движимого имущества" (зарегистрирован Минюстом России 18.06.2014, регистрационный N 32715).</w:t>
      </w:r>
    </w:p>
    <w:p w:rsidR="00E576A9" w:rsidRDefault="00E576A9">
      <w:pPr>
        <w:pStyle w:val="ConsPlusNormal"/>
        <w:ind w:firstLine="540"/>
        <w:jc w:val="both"/>
      </w:pPr>
    </w:p>
    <w:p w:rsidR="00E576A9" w:rsidRDefault="00E576A9">
      <w:pPr>
        <w:pStyle w:val="ConsPlusNormal"/>
        <w:ind w:firstLine="540"/>
        <w:jc w:val="both"/>
      </w:pPr>
      <w:r>
        <w:t>53. В свидетельстве указывается уникальный регистрационный номер в реестре уведомлений, присвоенный уведомлению о возникновении залога, номер регистрации нотариального действия в реестре для регистрации нотариальных действий, а также все сведения, содержащиеся в зарегистрированном уведомлении о залоге движимого имущества (о возникновении залога, об изменении залога или об исключении сведений о залоге).</w:t>
      </w:r>
    </w:p>
    <w:p w:rsidR="00E576A9" w:rsidRDefault="00E576A9">
      <w:pPr>
        <w:pStyle w:val="ConsPlusNormal"/>
        <w:ind w:firstLine="540"/>
        <w:jc w:val="both"/>
      </w:pPr>
      <w:r>
        <w:t xml:space="preserve">54. Свидетельство о регистрации уведомления о залоге выдается заявителю незамедлительно после регистрации уведомления в форме электронного документа в формате, предусмотренном </w:t>
      </w:r>
      <w:hyperlink w:anchor="P256" w:history="1">
        <w:r>
          <w:rPr>
            <w:color w:val="0000FF"/>
          </w:rPr>
          <w:t>приложением N 1</w:t>
        </w:r>
      </w:hyperlink>
      <w:r>
        <w:t xml:space="preserve"> к Порядку.</w:t>
      </w:r>
    </w:p>
    <w:p w:rsidR="00E576A9" w:rsidRDefault="00E576A9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E576A9" w:rsidRDefault="00E576A9">
      <w:pPr>
        <w:pStyle w:val="ConsPlusNormal"/>
        <w:ind w:firstLine="540"/>
        <w:jc w:val="both"/>
      </w:pPr>
      <w:r>
        <w:t xml:space="preserve">54.1. Выписка из реестра уведомлений в форме электронного документа, подписанного усиленной квалифицированной электронной подписью нотариуса, выдается нотариусом по просьбе залогодателя, залогодержателя или иного лица в соответствии со </w:t>
      </w:r>
      <w:hyperlink r:id="rId60" w:history="1">
        <w:r>
          <w:rPr>
            <w:color w:val="0000FF"/>
          </w:rPr>
          <w:t>статьей 103.7</w:t>
        </w:r>
      </w:hyperlink>
      <w:r>
        <w:t xml:space="preserve"> Основ в форме электронного документа в формате, предусмотренном </w:t>
      </w:r>
      <w:hyperlink w:anchor="P256" w:history="1">
        <w:r>
          <w:rPr>
            <w:color w:val="0000FF"/>
          </w:rPr>
          <w:t>приложением N 1</w:t>
        </w:r>
      </w:hyperlink>
      <w:r>
        <w:t xml:space="preserve"> к Порядку.</w:t>
      </w:r>
    </w:p>
    <w:p w:rsidR="00E576A9" w:rsidRDefault="00E576A9">
      <w:pPr>
        <w:pStyle w:val="ConsPlusNormal"/>
        <w:jc w:val="both"/>
      </w:pPr>
      <w:r>
        <w:t xml:space="preserve">(п. 54.1 введен </w:t>
      </w:r>
      <w:hyperlink r:id="rId61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E576A9" w:rsidRDefault="00E576A9">
      <w:pPr>
        <w:pStyle w:val="ConsPlusNormal"/>
        <w:ind w:firstLine="540"/>
        <w:jc w:val="both"/>
      </w:pPr>
    </w:p>
    <w:p w:rsidR="00E576A9" w:rsidRDefault="00E576A9">
      <w:pPr>
        <w:pStyle w:val="ConsPlusNormal"/>
        <w:jc w:val="center"/>
      </w:pPr>
      <w:r>
        <w:t>VII. Предоставление сведений, содержащихся в ЕИС</w:t>
      </w:r>
    </w:p>
    <w:p w:rsidR="00E576A9" w:rsidRDefault="00E576A9">
      <w:pPr>
        <w:pStyle w:val="ConsPlusNormal"/>
        <w:ind w:firstLine="540"/>
        <w:jc w:val="both"/>
      </w:pPr>
    </w:p>
    <w:p w:rsidR="00E576A9" w:rsidRDefault="00E576A9">
      <w:pPr>
        <w:pStyle w:val="ConsPlusNormal"/>
        <w:ind w:firstLine="540"/>
        <w:jc w:val="both"/>
      </w:pPr>
      <w:r>
        <w:t xml:space="preserve">55. Оператор ЕИС обеспечивает с использованием информационно-телекоммуникационной сети Интернет любому лицу без взимания платы ежедневно и круглосуточно свободный доступ к сведениям и поиск сведений, установленных </w:t>
      </w:r>
      <w:hyperlink r:id="rId62" w:history="1">
        <w:r>
          <w:rPr>
            <w:color w:val="0000FF"/>
          </w:rPr>
          <w:t>частью первой статьи 34.4</w:t>
        </w:r>
      </w:hyperlink>
      <w:r>
        <w:t xml:space="preserve"> Основ.</w:t>
      </w:r>
    </w:p>
    <w:p w:rsidR="00E576A9" w:rsidRDefault="00E576A9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E576A9" w:rsidRDefault="00E576A9">
      <w:pPr>
        <w:pStyle w:val="ConsPlusNormal"/>
        <w:ind w:firstLine="540"/>
        <w:jc w:val="both"/>
      </w:pPr>
      <w:r>
        <w:t xml:space="preserve">56. Сведения, установленные </w:t>
      </w:r>
      <w:hyperlink r:id="rId64" w:history="1">
        <w:r>
          <w:rPr>
            <w:color w:val="0000FF"/>
          </w:rPr>
          <w:t>частью первой статьи 34.4</w:t>
        </w:r>
      </w:hyperlink>
      <w:r>
        <w:t xml:space="preserve"> Основ, размещаются в информационно-телекоммуникационной сети Интернет по адресу, опубликованному на официальном сайте оператора ЕИС, - www.notariat.ru.</w:t>
      </w:r>
    </w:p>
    <w:p w:rsidR="00E576A9" w:rsidRDefault="00E576A9">
      <w:pPr>
        <w:pStyle w:val="ConsPlusNormal"/>
        <w:ind w:firstLine="540"/>
        <w:jc w:val="both"/>
      </w:pPr>
      <w:r>
        <w:t xml:space="preserve">57. Нотариус предоставляет сведения, содержащиеся в реестрах ЕИС, в случаях, предусмотренных </w:t>
      </w:r>
      <w:hyperlink r:id="rId65" w:history="1">
        <w:r>
          <w:rPr>
            <w:color w:val="0000FF"/>
          </w:rPr>
          <w:t>частями третьей</w:t>
        </w:r>
      </w:hyperlink>
      <w:r>
        <w:t xml:space="preserve"> и </w:t>
      </w:r>
      <w:hyperlink r:id="rId66" w:history="1">
        <w:r>
          <w:rPr>
            <w:color w:val="0000FF"/>
          </w:rPr>
          <w:t>четвертой статьи 5</w:t>
        </w:r>
      </w:hyperlink>
      <w:r>
        <w:t xml:space="preserve"> Основ (сведения о совершенных нотариальных действиях) и </w:t>
      </w:r>
      <w:hyperlink r:id="rId67" w:history="1">
        <w:r>
          <w:rPr>
            <w:color w:val="0000FF"/>
          </w:rPr>
          <w:t>статьей 103.7</w:t>
        </w:r>
      </w:hyperlink>
      <w:r>
        <w:t xml:space="preserve"> Основ (выписка из реестра уведомлений о залоге движимого имущества).</w:t>
      </w:r>
    </w:p>
    <w:p w:rsidR="00E576A9" w:rsidRDefault="00E576A9">
      <w:pPr>
        <w:pStyle w:val="ConsPlusNormal"/>
        <w:ind w:firstLine="540"/>
        <w:jc w:val="both"/>
      </w:pPr>
      <w:r>
        <w:t>58. По просьбе любого лица нотариус выдает ему краткую выписку из реестра уведомлений. По просьбе залогодержателя или залогодателя нотариус выдает ему краткую или расширенную выписку из реестра уведомлений по установленной форме &lt;*&gt;.</w:t>
      </w:r>
    </w:p>
    <w:p w:rsidR="00E576A9" w:rsidRDefault="00E576A9">
      <w:pPr>
        <w:pStyle w:val="ConsPlusNormal"/>
        <w:ind w:firstLine="540"/>
        <w:jc w:val="both"/>
      </w:pPr>
      <w:r>
        <w:t>--------------------------------</w:t>
      </w:r>
    </w:p>
    <w:p w:rsidR="00E576A9" w:rsidRDefault="00E576A9">
      <w:pPr>
        <w:pStyle w:val="ConsPlusNormal"/>
        <w:ind w:firstLine="540"/>
        <w:jc w:val="both"/>
      </w:pPr>
      <w:r>
        <w:t>&lt;*&gt; Справочно: приказ Минюста России от 17.06.2014 N 133 "Об утверждении Форм свидетельств о регистрации уведомления о залоге движимого имущества" (зарегистрирован Минюстом России 18.06.2014, регистрационный N 32715).</w:t>
      </w:r>
    </w:p>
    <w:p w:rsidR="00E576A9" w:rsidRDefault="00E576A9">
      <w:pPr>
        <w:pStyle w:val="ConsPlusNormal"/>
        <w:ind w:firstLine="540"/>
        <w:jc w:val="both"/>
      </w:pPr>
    </w:p>
    <w:p w:rsidR="00E576A9" w:rsidRDefault="00E576A9">
      <w:pPr>
        <w:pStyle w:val="ConsPlusNormal"/>
        <w:ind w:firstLine="540"/>
        <w:jc w:val="both"/>
      </w:pPr>
      <w:r>
        <w:t>Нотариус регистрирует совершенное нотариальное действие по выдаче выписки из реестра уведомлений о залоге движимого имущества в реестре для регистрации нотариальных действий.</w:t>
      </w:r>
    </w:p>
    <w:p w:rsidR="00E576A9" w:rsidRDefault="00E576A9">
      <w:pPr>
        <w:pStyle w:val="ConsPlusNormal"/>
        <w:ind w:firstLine="540"/>
        <w:jc w:val="both"/>
      </w:pPr>
      <w:r>
        <w:t>59. Если иное не установлено Порядком, сведения, необходимые нотариусу для проверки действительности нотариально оформленного документа, представляются незамедлительно в автоматизированном режиме средствами ЕИС по запросу, поданному нотариусом через ЕИС, с обязательным указанием в запросе сведений о совершенном нотариальном действии, в том числе:</w:t>
      </w:r>
    </w:p>
    <w:p w:rsidR="00E576A9" w:rsidRDefault="00E576A9">
      <w:pPr>
        <w:pStyle w:val="ConsPlusNormal"/>
        <w:ind w:firstLine="540"/>
        <w:jc w:val="both"/>
      </w:pPr>
      <w:r>
        <w:t>регистрационного номера нотариального действия в реестре для регистрации нотариальных действий;</w:t>
      </w:r>
    </w:p>
    <w:p w:rsidR="00E576A9" w:rsidRDefault="00E576A9">
      <w:pPr>
        <w:pStyle w:val="ConsPlusNormal"/>
        <w:ind w:firstLine="540"/>
        <w:jc w:val="both"/>
      </w:pPr>
      <w:r>
        <w:t>номера(ов) бланка(ов) единого образца, использованного(ых) для совершения нотариального действия (при наличии);</w:t>
      </w:r>
    </w:p>
    <w:p w:rsidR="00E576A9" w:rsidRDefault="00E576A9">
      <w:pPr>
        <w:pStyle w:val="ConsPlusNormal"/>
        <w:ind w:firstLine="540"/>
        <w:jc w:val="both"/>
      </w:pPr>
      <w:r>
        <w:t>даты совершения нотариального действия;</w:t>
      </w:r>
    </w:p>
    <w:p w:rsidR="00E576A9" w:rsidRDefault="00E576A9">
      <w:pPr>
        <w:pStyle w:val="ConsPlusNormal"/>
        <w:ind w:firstLine="540"/>
        <w:jc w:val="both"/>
      </w:pPr>
      <w:r>
        <w:t>вида нотариального действия;</w:t>
      </w:r>
    </w:p>
    <w:p w:rsidR="00E576A9" w:rsidRDefault="00E576A9">
      <w:pPr>
        <w:pStyle w:val="ConsPlusNormal"/>
        <w:ind w:firstLine="540"/>
        <w:jc w:val="both"/>
      </w:pPr>
      <w:r>
        <w:t xml:space="preserve">сведений о нотариусе или должностном лице, совершившем нотариальное действие, в соответствии с </w:t>
      </w:r>
      <w:hyperlink r:id="rId68" w:history="1">
        <w:r>
          <w:rPr>
            <w:color w:val="0000FF"/>
          </w:rPr>
          <w:t>подпунктом 8 пункта 3</w:t>
        </w:r>
      </w:hyperlink>
      <w:r>
        <w:t xml:space="preserve"> (</w:t>
      </w:r>
      <w:hyperlink r:id="rId69" w:history="1">
        <w:r>
          <w:rPr>
            <w:color w:val="0000FF"/>
          </w:rPr>
          <w:t>"в"</w:t>
        </w:r>
      </w:hyperlink>
      <w:r>
        <w:t xml:space="preserve"> и </w:t>
      </w:r>
      <w:hyperlink r:id="rId70" w:history="1">
        <w:r>
          <w:rPr>
            <w:color w:val="0000FF"/>
          </w:rPr>
          <w:t>"г"</w:t>
        </w:r>
      </w:hyperlink>
      <w:r>
        <w:t>) Требований к содержанию реестров ЕИС;</w:t>
      </w:r>
    </w:p>
    <w:p w:rsidR="00E576A9" w:rsidRDefault="00E576A9">
      <w:pPr>
        <w:pStyle w:val="ConsPlusNormal"/>
        <w:ind w:firstLine="540"/>
        <w:jc w:val="both"/>
      </w:pPr>
      <w:r>
        <w:t xml:space="preserve">отметки о необходимости предоставления электронного образа нотариально оформленного документа - для случаев, предусмотренных </w:t>
      </w:r>
      <w:hyperlink w:anchor="P160" w:history="1">
        <w:r>
          <w:rPr>
            <w:color w:val="0000FF"/>
          </w:rPr>
          <w:t>пунктом 35</w:t>
        </w:r>
      </w:hyperlink>
      <w:r>
        <w:t xml:space="preserve"> Порядка.</w:t>
      </w:r>
    </w:p>
    <w:p w:rsidR="00E576A9" w:rsidRDefault="00E576A9">
      <w:pPr>
        <w:pStyle w:val="ConsPlusNormal"/>
        <w:ind w:firstLine="540"/>
        <w:jc w:val="both"/>
      </w:pPr>
      <w:r>
        <w:t xml:space="preserve">В ответ на запрос нотариусу представляются сведения о нотариальном действии, предусмотренные </w:t>
      </w:r>
      <w:hyperlink r:id="rId71" w:history="1">
        <w:r>
          <w:rPr>
            <w:color w:val="0000FF"/>
          </w:rPr>
          <w:t>пунктом 3</w:t>
        </w:r>
      </w:hyperlink>
      <w:r>
        <w:t xml:space="preserve"> Требований к содержанию реестров ЕИС, в том числе электронный образ нотариально оформленного документа в случаях, предусмотренных </w:t>
      </w:r>
      <w:hyperlink w:anchor="P160" w:history="1">
        <w:r>
          <w:rPr>
            <w:color w:val="0000FF"/>
          </w:rPr>
          <w:t>пунктом 35</w:t>
        </w:r>
      </w:hyperlink>
      <w:r>
        <w:t xml:space="preserve"> Порядка, если в запросе содержалась соответствующая отметка.</w:t>
      </w:r>
    </w:p>
    <w:p w:rsidR="00E576A9" w:rsidRDefault="00E576A9">
      <w:pPr>
        <w:pStyle w:val="ConsPlusNormal"/>
        <w:jc w:val="both"/>
      </w:pPr>
      <w:r>
        <w:t xml:space="preserve">(п. 59 введен </w:t>
      </w:r>
      <w:hyperlink r:id="rId72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E576A9" w:rsidRDefault="00E576A9">
      <w:pPr>
        <w:pStyle w:val="ConsPlusNormal"/>
        <w:ind w:firstLine="540"/>
        <w:jc w:val="both"/>
      </w:pPr>
      <w:r>
        <w:t>60. В случае розыска завещания сведения представляются нотариусу незамедлительно в автоматизированном режиме средствами ЕИС по запросу, поданному нотариусом через ЕИС, с обязательным указанием в запросе:</w:t>
      </w:r>
    </w:p>
    <w:p w:rsidR="00E576A9" w:rsidRDefault="00E576A9">
      <w:pPr>
        <w:pStyle w:val="ConsPlusNormal"/>
        <w:ind w:firstLine="540"/>
        <w:jc w:val="both"/>
      </w:pPr>
      <w:r>
        <w:t>сведений о документе, подтверждающем факт смерти лица, с указанием даты смерти и номера записи акта гражданского состояния;</w:t>
      </w:r>
    </w:p>
    <w:p w:rsidR="00E576A9" w:rsidRDefault="00E576A9">
      <w:pPr>
        <w:pStyle w:val="ConsPlusNormal"/>
        <w:ind w:firstLine="540"/>
        <w:jc w:val="both"/>
      </w:pPr>
      <w:r>
        <w:t>фамилии, имени и отчества (при наличии) завещателя;</w:t>
      </w:r>
    </w:p>
    <w:p w:rsidR="00E576A9" w:rsidRDefault="00E576A9">
      <w:pPr>
        <w:pStyle w:val="ConsPlusNormal"/>
        <w:ind w:firstLine="540"/>
        <w:jc w:val="both"/>
      </w:pPr>
      <w:r>
        <w:t>основания розыска завещания (открытое наследственное дело либо обращение заинтересованного лица).</w:t>
      </w:r>
    </w:p>
    <w:p w:rsidR="00E576A9" w:rsidRDefault="00E576A9">
      <w:pPr>
        <w:pStyle w:val="ConsPlusNormal"/>
        <w:ind w:firstLine="540"/>
        <w:jc w:val="both"/>
      </w:pPr>
      <w:r>
        <w:t>В случае обнаружения в реестре нотариальных действий ЕИС сведений об удостоверении, изменении или отмене завещания нотариусу представляются сведения о завещании (завещаниях), их изменении или отмене (номер и дата регистрации нотариального действия в реестре нотариальных действий ЕИС, сведения о лице, совершившем нотариальное действие).</w:t>
      </w:r>
    </w:p>
    <w:p w:rsidR="00E576A9" w:rsidRDefault="00E576A9">
      <w:pPr>
        <w:pStyle w:val="ConsPlusNormal"/>
        <w:jc w:val="both"/>
      </w:pPr>
      <w:r>
        <w:t xml:space="preserve">(п. 60 введен </w:t>
      </w:r>
      <w:hyperlink r:id="rId73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E576A9" w:rsidRDefault="00E576A9">
      <w:pPr>
        <w:pStyle w:val="ConsPlusNormal"/>
        <w:ind w:firstLine="540"/>
        <w:jc w:val="both"/>
      </w:pPr>
      <w:r>
        <w:t>61. Для совершения нотариального действия нотариус вправе получить из реестра нотариальных действий ЕИС сведения о брачных договорах, заключенных лицом, обратившимся за совершением нотариального действия, или его наследодателем, на основании запроса к ЕИС, содержащего:</w:t>
      </w:r>
    </w:p>
    <w:p w:rsidR="00E576A9" w:rsidRDefault="00E576A9">
      <w:pPr>
        <w:pStyle w:val="ConsPlusNormal"/>
        <w:ind w:firstLine="540"/>
        <w:jc w:val="both"/>
      </w:pPr>
      <w:r>
        <w:t>сведения о стороне брачного договора: фамилия, имя, отчество (при наличии);</w:t>
      </w:r>
    </w:p>
    <w:p w:rsidR="00E576A9" w:rsidRDefault="00E576A9">
      <w:pPr>
        <w:pStyle w:val="ConsPlusNormal"/>
        <w:ind w:firstLine="540"/>
        <w:jc w:val="both"/>
      </w:pPr>
      <w:r>
        <w:t>дату рождения указанной стороны договора.</w:t>
      </w:r>
    </w:p>
    <w:p w:rsidR="00E576A9" w:rsidRDefault="00E576A9">
      <w:pPr>
        <w:pStyle w:val="ConsPlusNormal"/>
        <w:ind w:firstLine="540"/>
        <w:jc w:val="both"/>
      </w:pPr>
      <w:r>
        <w:t>В случае обнаружения в реестре информации по запросу нотариусу представляются:</w:t>
      </w:r>
    </w:p>
    <w:p w:rsidR="00E576A9" w:rsidRDefault="00E576A9">
      <w:pPr>
        <w:pStyle w:val="ConsPlusNormal"/>
        <w:ind w:firstLine="540"/>
        <w:jc w:val="both"/>
      </w:pPr>
      <w:r>
        <w:t>регистрационный номер нотариального действия в реестре для регистрации нотариальных действий;</w:t>
      </w:r>
    </w:p>
    <w:p w:rsidR="00E576A9" w:rsidRDefault="00E576A9">
      <w:pPr>
        <w:pStyle w:val="ConsPlusNormal"/>
        <w:ind w:firstLine="540"/>
        <w:jc w:val="both"/>
      </w:pPr>
      <w:r>
        <w:t>номер(а) бланка(ов) единого образца, использованного(ных) для совершения нотариального действия (при наличии);</w:t>
      </w:r>
    </w:p>
    <w:p w:rsidR="00E576A9" w:rsidRDefault="00E576A9">
      <w:pPr>
        <w:pStyle w:val="ConsPlusNormal"/>
        <w:ind w:firstLine="540"/>
        <w:jc w:val="both"/>
      </w:pPr>
      <w:r>
        <w:t>дата удостоверения брачного договора, изменений и дополнений в него;</w:t>
      </w:r>
    </w:p>
    <w:p w:rsidR="00E576A9" w:rsidRDefault="00E576A9">
      <w:pPr>
        <w:pStyle w:val="ConsPlusNormal"/>
        <w:ind w:firstLine="540"/>
        <w:jc w:val="both"/>
      </w:pPr>
      <w:r>
        <w:t xml:space="preserve">сведения о нотариусе или должностном лице, совершившем нотариальное действие в соответствии с </w:t>
      </w:r>
      <w:hyperlink r:id="rId74" w:history="1">
        <w:r>
          <w:rPr>
            <w:color w:val="0000FF"/>
          </w:rPr>
          <w:t>абзацами "в"</w:t>
        </w:r>
      </w:hyperlink>
      <w:r>
        <w:t xml:space="preserve"> и </w:t>
      </w:r>
      <w:hyperlink r:id="rId75" w:history="1">
        <w:r>
          <w:rPr>
            <w:color w:val="0000FF"/>
          </w:rPr>
          <w:t>"г" подпункта 8 пункта 3</w:t>
        </w:r>
      </w:hyperlink>
      <w:r>
        <w:t xml:space="preserve"> Требований к содержанию реестров ЕИС;</w:t>
      </w:r>
    </w:p>
    <w:p w:rsidR="00E576A9" w:rsidRDefault="00E576A9">
      <w:pPr>
        <w:pStyle w:val="ConsPlusNormal"/>
        <w:ind w:firstLine="540"/>
        <w:jc w:val="both"/>
      </w:pPr>
      <w:r>
        <w:t>содержание нотариального действия.</w:t>
      </w:r>
    </w:p>
    <w:p w:rsidR="00E576A9" w:rsidRDefault="00E576A9">
      <w:pPr>
        <w:pStyle w:val="ConsPlusNormal"/>
        <w:jc w:val="both"/>
      </w:pPr>
      <w:r>
        <w:t xml:space="preserve">(п. 61 введен </w:t>
      </w:r>
      <w:hyperlink r:id="rId76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E576A9" w:rsidRDefault="00E576A9">
      <w:pPr>
        <w:pStyle w:val="ConsPlusNormal"/>
        <w:ind w:firstLine="540"/>
        <w:jc w:val="both"/>
      </w:pPr>
    </w:p>
    <w:p w:rsidR="00E576A9" w:rsidRDefault="00E576A9">
      <w:pPr>
        <w:pStyle w:val="ConsPlusNormal"/>
        <w:ind w:firstLine="540"/>
        <w:jc w:val="both"/>
      </w:pPr>
    </w:p>
    <w:p w:rsidR="00E576A9" w:rsidRDefault="00E576A9">
      <w:pPr>
        <w:pStyle w:val="ConsPlusNormal"/>
        <w:ind w:firstLine="540"/>
        <w:jc w:val="both"/>
      </w:pPr>
    </w:p>
    <w:p w:rsidR="00E576A9" w:rsidRDefault="00E576A9">
      <w:pPr>
        <w:pStyle w:val="ConsPlusNormal"/>
        <w:ind w:firstLine="540"/>
        <w:jc w:val="both"/>
      </w:pPr>
    </w:p>
    <w:p w:rsidR="00E576A9" w:rsidRDefault="00E576A9">
      <w:pPr>
        <w:pStyle w:val="ConsPlusNormal"/>
        <w:ind w:firstLine="540"/>
        <w:jc w:val="both"/>
      </w:pPr>
    </w:p>
    <w:p w:rsidR="00E576A9" w:rsidRDefault="00E576A9">
      <w:pPr>
        <w:pStyle w:val="ConsPlusNormal"/>
        <w:jc w:val="right"/>
      </w:pPr>
      <w:r>
        <w:t>Приложение N 1</w:t>
      </w:r>
    </w:p>
    <w:p w:rsidR="00E576A9" w:rsidRDefault="00E576A9">
      <w:pPr>
        <w:pStyle w:val="ConsPlusNormal"/>
        <w:jc w:val="right"/>
      </w:pPr>
      <w:r>
        <w:t>к Порядку</w:t>
      </w:r>
    </w:p>
    <w:p w:rsidR="00E576A9" w:rsidRDefault="00E576A9">
      <w:pPr>
        <w:pStyle w:val="ConsPlusNormal"/>
        <w:ind w:firstLine="540"/>
        <w:jc w:val="both"/>
      </w:pPr>
    </w:p>
    <w:p w:rsidR="00E576A9" w:rsidRDefault="00E576A9">
      <w:pPr>
        <w:pStyle w:val="ConsPlusNormal"/>
        <w:jc w:val="center"/>
      </w:pPr>
      <w:bookmarkStart w:id="16" w:name="P256"/>
      <w:bookmarkEnd w:id="16"/>
      <w:r>
        <w:t>ФОРМАТЫ</w:t>
      </w:r>
    </w:p>
    <w:p w:rsidR="00E576A9" w:rsidRDefault="00E576A9">
      <w:pPr>
        <w:pStyle w:val="ConsPlusNormal"/>
        <w:jc w:val="center"/>
      </w:pPr>
      <w:r>
        <w:t>ЭЛЕКТРОННЫХ ДОКУМЕНТОВ, ИСПОЛЬЗУЕМЫХ</w:t>
      </w:r>
    </w:p>
    <w:p w:rsidR="00E576A9" w:rsidRDefault="00E576A9">
      <w:pPr>
        <w:pStyle w:val="ConsPlusNormal"/>
        <w:jc w:val="center"/>
      </w:pPr>
      <w:r>
        <w:t>ПРИ ВЕДЕНИИ РЕЕСТРОВ ЕИС</w:t>
      </w:r>
    </w:p>
    <w:p w:rsidR="00E576A9" w:rsidRDefault="00E576A9">
      <w:pPr>
        <w:pStyle w:val="ConsPlusNormal"/>
        <w:jc w:val="center"/>
      </w:pPr>
      <w:r>
        <w:t>Список изменяющих документов</w:t>
      </w:r>
    </w:p>
    <w:p w:rsidR="00E576A9" w:rsidRDefault="00E576A9">
      <w:pPr>
        <w:pStyle w:val="ConsPlusNormal"/>
        <w:jc w:val="center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E576A9" w:rsidRDefault="00E576A9">
      <w:pPr>
        <w:pStyle w:val="ConsPlusNormal"/>
        <w:ind w:firstLine="540"/>
        <w:jc w:val="both"/>
      </w:pPr>
    </w:p>
    <w:p w:rsidR="00E576A9" w:rsidRDefault="00E576A9">
      <w:pPr>
        <w:pStyle w:val="ConsPlusNormal"/>
        <w:ind w:firstLine="540"/>
        <w:jc w:val="both"/>
      </w:pPr>
      <w:hyperlink r:id="rId78" w:history="1">
        <w:r>
          <w:rPr>
            <w:color w:val="0000FF"/>
          </w:rPr>
          <w:t>1</w:t>
        </w:r>
      </w:hyperlink>
      <w:r>
        <w:t>. Для внесения сведений в реестр уведомлений нотариусу направляется уведомление о залоге в форме электронного документа в виде XML-файла, подписанного усиленной квалифицированной электронной подписью заявителя в формате PKCS#7 (отделенная электронная подпись в кодировке DER). Указанный файл уведомления о залоге должен соответствовать установленному формату - XML-схеме, размещенной по адресу, указанному на официальном сайте оператора ЕИС, - www.notariat.ru.</w:t>
      </w:r>
    </w:p>
    <w:p w:rsidR="00E576A9" w:rsidRDefault="00E576A9">
      <w:pPr>
        <w:pStyle w:val="ConsPlusNormal"/>
        <w:ind w:firstLine="540"/>
        <w:jc w:val="both"/>
      </w:pPr>
      <w:r>
        <w:t xml:space="preserve">2. Органом, в котором работает должностное лицо, удостоверившее завещание или доверенность, направляются в нотариальную палату субъекта Российской Федерации сведения об удостоверении или отмене </w:t>
      </w:r>
      <w:proofErr w:type="gramStart"/>
      <w:r>
        <w:t>завещания</w:t>
      </w:r>
      <w:proofErr w:type="gramEnd"/>
      <w:r>
        <w:t xml:space="preserve"> или доверенности в форме электронного документа в виде XML-файла, подписанного усиленной квалифицированной электронной подписью должностного лица в формате PKCS#7 (отделенная электронная подпись в кодировке DER).</w:t>
      </w:r>
    </w:p>
    <w:p w:rsidR="00E576A9" w:rsidRDefault="00E576A9">
      <w:pPr>
        <w:pStyle w:val="ConsPlusNormal"/>
        <w:ind w:firstLine="540"/>
        <w:jc w:val="both"/>
      </w:pPr>
      <w:r>
        <w:t xml:space="preserve">Консульское учреждение Российской Федерации направляет сведения об удостоверении или отмене </w:t>
      </w:r>
      <w:proofErr w:type="gramStart"/>
      <w:r>
        <w:t>завещания</w:t>
      </w:r>
      <w:proofErr w:type="gramEnd"/>
      <w:r>
        <w:t xml:space="preserve"> или доверенности через Министерство иностранных дел Российской Федерации в Федеральную нотариальную палату в форме электронного документа в виде XML-файла, подписанного усиленной квалифицированной электронной подписью должностного лица в формате PKCS#7 (отделенная электронная подпись в кодировке DER).</w:t>
      </w:r>
    </w:p>
    <w:p w:rsidR="00E576A9" w:rsidRDefault="00E576A9">
      <w:pPr>
        <w:pStyle w:val="ConsPlusNormal"/>
        <w:jc w:val="both"/>
      </w:pPr>
      <w:r>
        <w:t xml:space="preserve">(п. 2 введен </w:t>
      </w:r>
      <w:hyperlink r:id="rId79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E576A9" w:rsidRDefault="00E576A9">
      <w:pPr>
        <w:pStyle w:val="ConsPlusNormal"/>
        <w:ind w:firstLine="540"/>
        <w:jc w:val="both"/>
      </w:pPr>
      <w:r>
        <w:t>3. Указанные файлы должны соответствовать установленному формату - XML-схеме, размещенной по адресу, указанному на официальном сайте оператора ЕИС (www.notariat.ru).</w:t>
      </w:r>
    </w:p>
    <w:p w:rsidR="00E576A9" w:rsidRDefault="00E576A9">
      <w:pPr>
        <w:pStyle w:val="ConsPlusNormal"/>
        <w:jc w:val="both"/>
      </w:pPr>
      <w:r>
        <w:t xml:space="preserve">(п. 3 введен </w:t>
      </w:r>
      <w:hyperlink r:id="rId80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bookmarkStart w:id="17" w:name="P268"/>
    <w:bookmarkEnd w:id="17"/>
    <w:p w:rsidR="00E576A9" w:rsidRDefault="00E576A9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"consultantplus://offline/ref=4DE9FF3912C5CB9E5AB372CED653041904DAADF0E7936D1B0E2954C2AE7136022A8BDB6BECAD18E8F9JBJ" </w:instrText>
      </w:r>
      <w:r>
        <w:fldChar w:fldCharType="separate"/>
      </w:r>
      <w:r>
        <w:rPr>
          <w:color w:val="0000FF"/>
        </w:rPr>
        <w:t>4</w:t>
      </w:r>
      <w:r w:rsidRPr="00C665A6">
        <w:rPr>
          <w:color w:val="0000FF"/>
        </w:rPr>
        <w:fldChar w:fldCharType="end"/>
      </w:r>
      <w:r>
        <w:t>. Свидетельство о регистрации уведомления о залоге и выписка из реестра уведомлений о залоге выдаются нотариусом в форме электронного документа в виде XML-файла, подписанного электронной подписью нотариуса в формате PKCS#7 (отделенная электронная подпись в кодировке DER). Указанный файл Свидетельства о регистрации уведомления о залоге должен соответствовать установленному формату - XML-схеме, размещенной по адресу, указанному на официальном сайте оператора ЕИС www.notariat.ru. В случае изменения формата - XML-схемы новый формат размещается на официальном сайте оператора ЕИС за один месяц до его введения.</w:t>
      </w:r>
    </w:p>
    <w:p w:rsidR="00E576A9" w:rsidRDefault="00E576A9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E576A9" w:rsidRDefault="00E576A9">
      <w:pPr>
        <w:pStyle w:val="ConsPlusNormal"/>
        <w:ind w:firstLine="540"/>
        <w:jc w:val="both"/>
      </w:pPr>
      <w:r>
        <w:t xml:space="preserve">5. </w:t>
      </w:r>
      <w:proofErr w:type="gramStart"/>
      <w:r>
        <w:t>Для формирования</w:t>
      </w:r>
      <w:proofErr w:type="gramEnd"/>
      <w:r>
        <w:t xml:space="preserve"> выданного нотариусом в соответствии с </w:t>
      </w:r>
      <w:hyperlink w:anchor="P268" w:history="1">
        <w:r>
          <w:rPr>
            <w:color w:val="0000FF"/>
          </w:rPr>
          <w:t>пунктом 4</w:t>
        </w:r>
      </w:hyperlink>
      <w:r>
        <w:t xml:space="preserve"> настоящих форматов электронных документов в печатном представлении или в удобочитаемой электронной форме иного формата и проверки электронной подписи может быть использован общедоступный сервис, размещенный по адресу, указанному на официальном сайте оператора ЕИС (www.notariat.ru).</w:t>
      </w:r>
    </w:p>
    <w:p w:rsidR="00E576A9" w:rsidRDefault="00E576A9">
      <w:pPr>
        <w:pStyle w:val="ConsPlusNormal"/>
        <w:jc w:val="both"/>
      </w:pPr>
      <w:r>
        <w:t xml:space="preserve">(п. 5 введен </w:t>
      </w:r>
      <w:hyperlink r:id="rId82" w:history="1">
        <w:r>
          <w:rPr>
            <w:color w:val="0000FF"/>
          </w:rPr>
          <w:t>Приказом</w:t>
        </w:r>
      </w:hyperlink>
      <w:r>
        <w:t xml:space="preserve"> Минюста России от 29.06.2015 N 159)</w:t>
      </w:r>
    </w:p>
    <w:p w:rsidR="00E576A9" w:rsidRDefault="00E576A9">
      <w:pPr>
        <w:pStyle w:val="ConsPlusNormal"/>
        <w:ind w:firstLine="540"/>
        <w:jc w:val="both"/>
      </w:pPr>
      <w:hyperlink r:id="rId83" w:history="1">
        <w:r>
          <w:rPr>
            <w:color w:val="0000FF"/>
          </w:rPr>
          <w:t>6</w:t>
        </w:r>
      </w:hyperlink>
      <w:r>
        <w:t>. Электронный образ нотариально оформленного документа на бумажном носителе, присоединяемый к записи в реестре нотариальных действий, оформляется в виде одного файла изображения в формате PDF. Сканирование нотариально оформленного документа должно производиться с разрешением 200 dpi (точек на дюйм), в оттенках серого, глубина цвета 8 бит на пиксель.</w:t>
      </w:r>
    </w:p>
    <w:p w:rsidR="00E576A9" w:rsidRDefault="00E576A9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Минюста России от 29.06.2015 N 159)</w:t>
      </w:r>
    </w:p>
    <w:p w:rsidR="00E576A9" w:rsidRDefault="00E576A9">
      <w:pPr>
        <w:pStyle w:val="ConsPlusNormal"/>
        <w:ind w:firstLine="540"/>
        <w:jc w:val="both"/>
      </w:pPr>
    </w:p>
    <w:p w:rsidR="00E576A9" w:rsidRDefault="00E576A9">
      <w:pPr>
        <w:pStyle w:val="ConsPlusNormal"/>
        <w:ind w:firstLine="540"/>
        <w:jc w:val="both"/>
      </w:pPr>
    </w:p>
    <w:p w:rsidR="00E576A9" w:rsidRDefault="00E576A9">
      <w:pPr>
        <w:pStyle w:val="ConsPlusNormal"/>
        <w:ind w:firstLine="540"/>
        <w:jc w:val="both"/>
      </w:pPr>
    </w:p>
    <w:p w:rsidR="00E576A9" w:rsidRDefault="00E576A9">
      <w:pPr>
        <w:pStyle w:val="ConsPlusNormal"/>
        <w:ind w:firstLine="540"/>
        <w:jc w:val="both"/>
      </w:pPr>
    </w:p>
    <w:p w:rsidR="00E576A9" w:rsidRDefault="00E576A9">
      <w:pPr>
        <w:pStyle w:val="ConsPlusNormal"/>
        <w:ind w:firstLine="540"/>
        <w:jc w:val="both"/>
      </w:pPr>
    </w:p>
    <w:p w:rsidR="00E576A9" w:rsidRDefault="00E576A9">
      <w:pPr>
        <w:pStyle w:val="ConsPlusNormal"/>
        <w:jc w:val="right"/>
      </w:pPr>
      <w:r>
        <w:t>Приложение N 2</w:t>
      </w:r>
    </w:p>
    <w:p w:rsidR="00E576A9" w:rsidRDefault="00E576A9">
      <w:pPr>
        <w:pStyle w:val="ConsPlusNormal"/>
        <w:jc w:val="right"/>
      </w:pPr>
      <w:r>
        <w:t>к Порядку</w:t>
      </w:r>
    </w:p>
    <w:p w:rsidR="00E576A9" w:rsidRDefault="00E576A9">
      <w:pPr>
        <w:pStyle w:val="ConsPlusNormal"/>
        <w:ind w:firstLine="540"/>
        <w:jc w:val="both"/>
      </w:pPr>
    </w:p>
    <w:p w:rsidR="00E576A9" w:rsidRDefault="00E576A9">
      <w:pPr>
        <w:pStyle w:val="ConsPlusNormal"/>
        <w:jc w:val="center"/>
      </w:pPr>
      <w:bookmarkStart w:id="18" w:name="P282"/>
      <w:bookmarkEnd w:id="18"/>
      <w:r>
        <w:t>СВЕДЕНИЯ</w:t>
      </w:r>
    </w:p>
    <w:p w:rsidR="00E576A9" w:rsidRDefault="00E576A9">
      <w:pPr>
        <w:pStyle w:val="ConsPlusNormal"/>
        <w:jc w:val="center"/>
      </w:pPr>
      <w:r>
        <w:t xml:space="preserve">ОБ УДОСТОВЕРЕНИИ ИЛИ ОТМЕНЕ </w:t>
      </w:r>
      <w:proofErr w:type="gramStart"/>
      <w:r>
        <w:t>ЗАВЕЩАНИЯ</w:t>
      </w:r>
      <w:proofErr w:type="gramEnd"/>
      <w:r>
        <w:t xml:space="preserve"> ИЛИ ДОВЕРЕННОСТИ,</w:t>
      </w:r>
    </w:p>
    <w:p w:rsidR="00E576A9" w:rsidRDefault="00E576A9">
      <w:pPr>
        <w:pStyle w:val="ConsPlusNormal"/>
        <w:jc w:val="center"/>
      </w:pPr>
      <w:r>
        <w:t>ПРЕДОСТАВЛЯЕМЫЕ ГЛАВОЙ МЕСТНОЙ АДМИНИСТРАЦИИ, СПЕЦИАЛЬНО</w:t>
      </w:r>
    </w:p>
    <w:p w:rsidR="00E576A9" w:rsidRDefault="00E576A9">
      <w:pPr>
        <w:pStyle w:val="ConsPlusNormal"/>
        <w:jc w:val="center"/>
      </w:pPr>
      <w:r>
        <w:t>УПОЛНОМОЧЕННЫМ ДОЛЖНОСТНЫМ ЛИЦОМ МЕСТНОГО САМОУПРАВЛЕНИЯ,</w:t>
      </w:r>
    </w:p>
    <w:p w:rsidR="00E576A9" w:rsidRDefault="00E576A9">
      <w:pPr>
        <w:pStyle w:val="ConsPlusNormal"/>
        <w:jc w:val="center"/>
      </w:pPr>
      <w:r>
        <w:t>ДОЛЖНОСТНЫМ ЛИЦОМ КОНСУЛЬСКОГО УЧРЕЖДЕНИЯ</w:t>
      </w:r>
    </w:p>
    <w:p w:rsidR="00E576A9" w:rsidRDefault="00E576A9">
      <w:pPr>
        <w:pStyle w:val="ConsPlusNormal"/>
        <w:ind w:firstLine="540"/>
        <w:jc w:val="both"/>
      </w:pPr>
    </w:p>
    <w:p w:rsidR="00E576A9" w:rsidRDefault="00E576A9">
      <w:pPr>
        <w:pStyle w:val="ConsPlusNormal"/>
        <w:ind w:firstLine="540"/>
        <w:jc w:val="both"/>
      </w:pPr>
      <w:r>
        <w:t xml:space="preserve">К сведениям об удостоверении или отмене </w:t>
      </w:r>
      <w:proofErr w:type="gramStart"/>
      <w:r>
        <w:t>завещания</w:t>
      </w:r>
      <w:proofErr w:type="gramEnd"/>
      <w:r>
        <w:t xml:space="preserve"> или доверенности, предоставляемые главой местной администрации, специально уполномоченным должностным лицом местного самоуправления, должностным лицом консульского учреждения, относятся:</w:t>
      </w:r>
    </w:p>
    <w:p w:rsidR="00E576A9" w:rsidRDefault="00E576A9">
      <w:pPr>
        <w:pStyle w:val="ConsPlusNormal"/>
        <w:ind w:firstLine="540"/>
        <w:jc w:val="both"/>
      </w:pPr>
      <w:r>
        <w:t>1) номер регистрации нотариального действия в реестре для регистрации нотариальных действий на бумажном носителе;</w:t>
      </w:r>
    </w:p>
    <w:p w:rsidR="00E576A9" w:rsidRDefault="00E576A9">
      <w:pPr>
        <w:pStyle w:val="ConsPlusNormal"/>
        <w:ind w:firstLine="540"/>
        <w:jc w:val="both"/>
      </w:pPr>
      <w:r>
        <w:t>2) дата регистрации нотариального действия в реестре для регистрации нотариальных действий на бумажном носителе;</w:t>
      </w:r>
    </w:p>
    <w:p w:rsidR="00E576A9" w:rsidRDefault="00E576A9">
      <w:pPr>
        <w:pStyle w:val="ConsPlusNormal"/>
        <w:ind w:firstLine="540"/>
        <w:jc w:val="both"/>
      </w:pPr>
      <w:r>
        <w:t>3) сведения о лице (лицах), обратившемся (обратившихся) за совершением нотариального действия:</w:t>
      </w:r>
    </w:p>
    <w:p w:rsidR="00E576A9" w:rsidRDefault="00E576A9">
      <w:pPr>
        <w:pStyle w:val="ConsPlusNormal"/>
        <w:ind w:firstLine="540"/>
        <w:jc w:val="both"/>
      </w:pPr>
      <w:bookmarkStart w:id="19" w:name="P292"/>
      <w:bookmarkEnd w:id="19"/>
      <w:r>
        <w:t>а) о физическом лице (включая: лицо, от имени или по поручению которого совершено нотариальное действие; лицо, принимающее участие в совершении нотариального действия в качестве свидетеля, переводчика, исполнителя завещания): фамилия, имя, отчество (при наличии) гражданина; дата рождения (число, месяц, год - арабскими цифрами); место жительства; реквизиты документа, удостоверяющего личность гражданина (наименование документа, серия (при наличии) и номер, дата выдачи, наименование органа, выдавшего документ); страховой номер индивидуального лицевого счета (при наличии). В отношении иностранного гражданина или лица без гражданства эти сведения должны быть продублированы буквами латинского алфавита (за исключением случаев, если в документах, удостоверяющих личность, не используются буквы латинского алфавита в написании сведений об имени);</w:t>
      </w:r>
    </w:p>
    <w:p w:rsidR="00E576A9" w:rsidRDefault="00E576A9">
      <w:pPr>
        <w:pStyle w:val="ConsPlusNormal"/>
        <w:ind w:firstLine="540"/>
        <w:jc w:val="both"/>
      </w:pPr>
      <w:bookmarkStart w:id="20" w:name="P293"/>
      <w:bookmarkEnd w:id="20"/>
      <w:r>
        <w:t>б) о юридическом лице, от имени или по поручению которого совершено нотариальное действие: полное наименование в соответствии с учредительными документами; место нахождения и реквизиты государственной регистрации (номер, дата регистрации и орган, осуществивший государственную регистрацию) юридического лица, основной государственный регистрационный номер юридического лица и идентификационный номер налогоплательщика - для российского юридического лица; регистрационный номер юридического лица в стране его регистрации (при наличии) - для иностранного юридического лица или международной организации, имеющей права юридического лица;</w:t>
      </w:r>
    </w:p>
    <w:p w:rsidR="00E576A9" w:rsidRDefault="00E576A9">
      <w:pPr>
        <w:pStyle w:val="ConsPlusNormal"/>
        <w:ind w:firstLine="540"/>
        <w:jc w:val="both"/>
      </w:pPr>
      <w:r>
        <w:t xml:space="preserve">в) о представителе физического или юридического лица (в том числе родителе, усыновителе, опекуне, лице, действующем по доверенности), помимо сведений, перечисленных в </w:t>
      </w:r>
      <w:hyperlink w:anchor="P29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293" w:history="1">
        <w:r>
          <w:rPr>
            <w:color w:val="0000FF"/>
          </w:rPr>
          <w:t>"б"</w:t>
        </w:r>
      </w:hyperlink>
      <w:r>
        <w:t xml:space="preserve"> настоящего пункта, указываются: реквизиты документа, подтверждающего полномочия такого лица (наименование, дата выдачи, кем выдан, сведения об удостоверении документа, если он удостоверен); статус и (или) должность этого лица при их наличии; реквизиты документа, подтверждающего данный статус или должность (наименование документа, серия (при наличии) и номер, дата выдачи и наименование органа, выдавшего документ);</w:t>
      </w:r>
    </w:p>
    <w:p w:rsidR="00E576A9" w:rsidRDefault="00E576A9">
      <w:pPr>
        <w:pStyle w:val="ConsPlusNormal"/>
        <w:ind w:firstLine="540"/>
        <w:jc w:val="both"/>
      </w:pPr>
      <w:r>
        <w:t xml:space="preserve">г) о лицах, принимающих участие в совершении нотариального действия в качестве лица, подписывающего документ вместо лица, которое не может расписаться собственноручно, помимо сведений, перечисленных в </w:t>
      </w:r>
      <w:hyperlink w:anchor="P292" w:history="1">
        <w:r>
          <w:rPr>
            <w:color w:val="0000FF"/>
          </w:rPr>
          <w:t>подпункте "а"</w:t>
        </w:r>
      </w:hyperlink>
      <w:r>
        <w:t>, указывается причина, по которой лицо, обратившееся за совершением нотариальных действий, не может расписаться собственноручно.</w:t>
      </w:r>
    </w:p>
    <w:p w:rsidR="00E576A9" w:rsidRDefault="00E576A9">
      <w:pPr>
        <w:pStyle w:val="ConsPlusNormal"/>
        <w:ind w:firstLine="540"/>
        <w:jc w:val="both"/>
      </w:pPr>
      <w:r>
        <w:t xml:space="preserve">Если за совершением одного нотариального действия обратилось несколько лиц, то указанные в </w:t>
      </w:r>
      <w:hyperlink w:anchor="P29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293" w:history="1">
        <w:r>
          <w:rPr>
            <w:color w:val="0000FF"/>
          </w:rPr>
          <w:t>"б"</w:t>
        </w:r>
      </w:hyperlink>
      <w:r>
        <w:t xml:space="preserve"> настоящего пункта сведения указываются в отношении каждого из этих лиц. Если одно лицо обратилось за совершением нескольких нотариальных действий, сведения указываются при регистрации каждого нотариального действия;</w:t>
      </w:r>
    </w:p>
    <w:p w:rsidR="00E576A9" w:rsidRDefault="00E576A9">
      <w:pPr>
        <w:pStyle w:val="ConsPlusNormal"/>
        <w:ind w:firstLine="540"/>
        <w:jc w:val="both"/>
      </w:pPr>
      <w:r>
        <w:t>4) вид нотариального действия с указанием наименования нотариально оформленного документа: удостоверение доверенности, отмена доверенности, удостоверение завещания, отмена завещания;</w:t>
      </w:r>
    </w:p>
    <w:p w:rsidR="00E576A9" w:rsidRDefault="00E576A9">
      <w:pPr>
        <w:pStyle w:val="ConsPlusNormal"/>
        <w:ind w:firstLine="540"/>
        <w:jc w:val="both"/>
      </w:pPr>
      <w:r>
        <w:t>5) содержание нотариального действия;</w:t>
      </w:r>
    </w:p>
    <w:p w:rsidR="00E576A9" w:rsidRDefault="00E576A9">
      <w:pPr>
        <w:pStyle w:val="ConsPlusNormal"/>
        <w:ind w:firstLine="540"/>
        <w:jc w:val="both"/>
      </w:pPr>
      <w:r>
        <w:t>6) сведения о лице, совершившем нотариальное действие:</w:t>
      </w:r>
    </w:p>
    <w:p w:rsidR="00E576A9" w:rsidRDefault="00E576A9">
      <w:pPr>
        <w:pStyle w:val="ConsPlusNormal"/>
        <w:ind w:firstLine="540"/>
        <w:jc w:val="both"/>
      </w:pPr>
      <w:r>
        <w:t>а) о главе местной администрации или специально уполномоченном должностном лице местного самоуправления: фамилия, имя, отчество (при наличии), должность такого лица, наименование местной администрации или органа местного самоуправления, наименование субъекта Российской Федерации;</w:t>
      </w:r>
    </w:p>
    <w:p w:rsidR="00E576A9" w:rsidRDefault="00E576A9">
      <w:pPr>
        <w:pStyle w:val="ConsPlusNormal"/>
        <w:ind w:firstLine="540"/>
        <w:jc w:val="both"/>
      </w:pPr>
      <w:r>
        <w:t>б) о должностном лице консульского учреждения Российской Федерации: фамилия, имя, отчество (при наличии), должность такого лица, наименование консульского учреждения, наименование страны нахождения консульского учреждения;</w:t>
      </w:r>
    </w:p>
    <w:p w:rsidR="00E576A9" w:rsidRDefault="00E576A9">
      <w:pPr>
        <w:pStyle w:val="ConsPlusNormal"/>
        <w:ind w:firstLine="540"/>
        <w:jc w:val="both"/>
      </w:pPr>
      <w:r>
        <w:t>7) сведения об оплате за совершение нотариального действия:</w:t>
      </w:r>
    </w:p>
    <w:p w:rsidR="00E576A9" w:rsidRDefault="00E576A9">
      <w:pPr>
        <w:pStyle w:val="ConsPlusNormal"/>
        <w:ind w:firstLine="540"/>
        <w:jc w:val="both"/>
      </w:pPr>
      <w:r>
        <w:t>а) сумма (цифрами) государственной пошлины (нотариального тарифа), взысканной за совершение нотариального действия, или сумма сбора, взысканного должностным лицом консульского учреждения Российской Федерации в порядке, установленном законодательством Российской Федерации;</w:t>
      </w:r>
    </w:p>
    <w:p w:rsidR="00E576A9" w:rsidRDefault="00E576A9">
      <w:pPr>
        <w:pStyle w:val="ConsPlusNormal"/>
        <w:ind w:firstLine="540"/>
        <w:jc w:val="both"/>
      </w:pPr>
      <w:r>
        <w:t>б) денежная сумма (цифрами), полученная нотариусом за оказание услуг правового и технического характера;</w:t>
      </w:r>
    </w:p>
    <w:p w:rsidR="00E576A9" w:rsidRDefault="00E576A9">
      <w:pPr>
        <w:pStyle w:val="ConsPlusNormal"/>
        <w:ind w:firstLine="540"/>
        <w:jc w:val="both"/>
      </w:pPr>
      <w:r>
        <w:t xml:space="preserve">в) сумма (цифрами) государственной пошлины (нотариального тарифа) за совершение нотариального действия, не взысканная в связи с предоставлением льготы при обращении за совершением нотариального действия в соответствии со </w:t>
      </w:r>
      <w:hyperlink r:id="rId85" w:history="1">
        <w:r>
          <w:rPr>
            <w:color w:val="0000FF"/>
          </w:rPr>
          <w:t>статьей 333.38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2006, N 1, ст. 12; 2007, N 49, ст. 6045; 2013, N 23, ст. 2866), и основание освобождения от уплаты государственной пошлины (нотариального тарифа) или сумма сбора, не взысканная должностным лицом консульского учреждения Российской Федерации в связи с предоставлением льготы при обращении за совершением нотариального действия в порядке, установленном законодательством Российской Федерации;</w:t>
      </w:r>
    </w:p>
    <w:p w:rsidR="00E576A9" w:rsidRDefault="00E576A9">
      <w:pPr>
        <w:pStyle w:val="ConsPlusNormal"/>
        <w:ind w:firstLine="540"/>
        <w:jc w:val="both"/>
      </w:pPr>
      <w:r>
        <w:t xml:space="preserve">г) сумма (цифрами) государственной пошлины (нотариального тарифа), возвращенная полностью или частично на основаниях и в порядке, предусмотренными </w:t>
      </w:r>
      <w:hyperlink r:id="rId86" w:history="1">
        <w:r>
          <w:rPr>
            <w:color w:val="0000FF"/>
          </w:rPr>
          <w:t>статьями 333.25</w:t>
        </w:r>
      </w:hyperlink>
      <w:r>
        <w:t xml:space="preserve"> и </w:t>
      </w:r>
      <w:hyperlink r:id="rId87" w:history="1">
        <w:r>
          <w:rPr>
            <w:color w:val="0000FF"/>
          </w:rPr>
          <w:t>333.40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2006, N 1, ст. 12, N 31, ст. 3436; 2009, N 29, ст. 3642, N 52, ст. 6450; 2011, N 50, ст. 7347; 2012, N 49, ст. 6750), и реквизиты документа (серия, номер, дата выдачи и наименование органа, выдавшего документ), на основании которого возвращается государственная пошлина (нотариальный тариф);</w:t>
      </w:r>
    </w:p>
    <w:p w:rsidR="00E576A9" w:rsidRDefault="00E576A9">
      <w:pPr>
        <w:pStyle w:val="ConsPlusNormal"/>
        <w:ind w:firstLine="540"/>
        <w:jc w:val="both"/>
      </w:pPr>
      <w:r>
        <w:t>8) особые отметки (например, сведения об изменении, внесенном в нотариально оформленный документ, причины (основания) внесения изменения и характер изменения; факт удостоверения сделки с участием ограниченно дееспособного лица, несовершеннолетнего, лица, подписывающего документ вместо лица, которое не может расписаться собственноручно; факт совершения нотариального действия по льготному тарифу).</w:t>
      </w:r>
    </w:p>
    <w:p w:rsidR="00E576A9" w:rsidRDefault="00E576A9">
      <w:pPr>
        <w:pStyle w:val="ConsPlusNormal"/>
        <w:ind w:firstLine="540"/>
        <w:jc w:val="both"/>
      </w:pPr>
    </w:p>
    <w:p w:rsidR="00E576A9" w:rsidRDefault="00E576A9">
      <w:pPr>
        <w:pStyle w:val="ConsPlusNormal"/>
        <w:ind w:firstLine="540"/>
        <w:jc w:val="both"/>
      </w:pPr>
    </w:p>
    <w:p w:rsidR="00E576A9" w:rsidRDefault="00E576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5754" w:rsidRDefault="00685754"/>
    <w:sectPr w:rsidR="00685754" w:rsidSect="006A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5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A9"/>
    <w:rsid w:val="00685754"/>
    <w:rsid w:val="00E5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C4A73-1830-48D8-B73C-FDC627C4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7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7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E9FF3912C5CB9E5AB372CED653041904DAAFFAEB9E6D1B0E2954C2AEF7J1J" TargetMode="External"/><Relationship Id="rId18" Type="http://schemas.openxmlformats.org/officeDocument/2006/relationships/hyperlink" Target="consultantplus://offline/ref=4DE9FF3912C5CB9E5AB372CED653041904DAADF0E7936D1B0E2954C2AE7136022A8BDB6BECAD18E1F9J4J" TargetMode="External"/><Relationship Id="rId26" Type="http://schemas.openxmlformats.org/officeDocument/2006/relationships/hyperlink" Target="consultantplus://offline/ref=4DE9FF3912C5CB9E5AB372CED653041904DAADF0E7936D1B0E2954C2AE7136022A8BDB6BECAD18E3F9J1J" TargetMode="External"/><Relationship Id="rId39" Type="http://schemas.openxmlformats.org/officeDocument/2006/relationships/hyperlink" Target="consultantplus://offline/ref=4DE9FF3912C5CB9E5AB372CED653041904DAADF0E7936D1B0E2954C2AE7136022A8BDB6BECAD18E4F9J3J" TargetMode="External"/><Relationship Id="rId21" Type="http://schemas.openxmlformats.org/officeDocument/2006/relationships/hyperlink" Target="consultantplus://offline/ref=4DE9FF3912C5CB9E5AB372CED653041904DAAFFAEB9E6D1B0E2954C2AE7136022A8BDB6EEEFAJCJ" TargetMode="External"/><Relationship Id="rId34" Type="http://schemas.openxmlformats.org/officeDocument/2006/relationships/hyperlink" Target="consultantplus://offline/ref=4DE9FF3912C5CB9E5AB372CED653041904DAADF1EC9D6D1B0E2954C2AE7136022A8BDB6BECAD18E1F9J0J" TargetMode="External"/><Relationship Id="rId42" Type="http://schemas.openxmlformats.org/officeDocument/2006/relationships/hyperlink" Target="consultantplus://offline/ref=4DE9FF3912C5CB9E5AB372CED653041904DAADF0E7936D1B0E2954C2AE7136022A8BDB6BECAD18E4F9J6J" TargetMode="External"/><Relationship Id="rId47" Type="http://schemas.openxmlformats.org/officeDocument/2006/relationships/hyperlink" Target="consultantplus://offline/ref=4DE9FF3912C5CB9E5AB372CED653041904DAADF0E7936D1B0E2954C2AE7136022A8BDB6BECAD18E5F9J3J" TargetMode="External"/><Relationship Id="rId50" Type="http://schemas.openxmlformats.org/officeDocument/2006/relationships/hyperlink" Target="consultantplus://offline/ref=4DE9FF3912C5CB9E5AB372CED653041904DAADF1EC9D6D1B0E2954C2AE7136022A8BDB6BECAD18E1F9J0J" TargetMode="External"/><Relationship Id="rId55" Type="http://schemas.openxmlformats.org/officeDocument/2006/relationships/hyperlink" Target="consultantplus://offline/ref=4DE9FF3912C5CB9E5AB372CED653041904DAADF1E8996D1B0E2954C2AEF7J1J" TargetMode="External"/><Relationship Id="rId63" Type="http://schemas.openxmlformats.org/officeDocument/2006/relationships/hyperlink" Target="consultantplus://offline/ref=4DE9FF3912C5CB9E5AB372CED653041904DAADF0E7936D1B0E2954C2AE7136022A8BDB6BECAD18E5F9JBJ" TargetMode="External"/><Relationship Id="rId68" Type="http://schemas.openxmlformats.org/officeDocument/2006/relationships/hyperlink" Target="consultantplus://offline/ref=4DE9FF3912C5CB9E5AB372CED653041904DAADF1EC9D6D1B0E2954C2AE7136022A8BDB6BECAD18E3F9J6J" TargetMode="External"/><Relationship Id="rId76" Type="http://schemas.openxmlformats.org/officeDocument/2006/relationships/hyperlink" Target="consultantplus://offline/ref=4DE9FF3912C5CB9E5AB372CED653041904DAADF0E7936D1B0E2954C2AE7136022A8BDB6BECAD18E7F9J6J" TargetMode="External"/><Relationship Id="rId84" Type="http://schemas.openxmlformats.org/officeDocument/2006/relationships/hyperlink" Target="consultantplus://offline/ref=4DE9FF3912C5CB9E5AB372CED653041904DAADF0E7936D1B0E2954C2AE7136022A8BDB6BECAD18E9F9J6J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4DE9FF3912C5CB9E5AB372CED653041904DAADF0E7936D1B0E2954C2AE7136022A8BDB6BECAD18E1F9J1J" TargetMode="External"/><Relationship Id="rId71" Type="http://schemas.openxmlformats.org/officeDocument/2006/relationships/hyperlink" Target="consultantplus://offline/ref=4DE9FF3912C5CB9E5AB372CED653041904DAADF1EC9D6D1B0E2954C2AE7136022A8BDB6BECAD18E1F9J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E9FF3912C5CB9E5AB372CED653041904DAAFFAEB9E6D1B0E2954C2AEF7J1J" TargetMode="External"/><Relationship Id="rId29" Type="http://schemas.openxmlformats.org/officeDocument/2006/relationships/hyperlink" Target="consultantplus://offline/ref=4DE9FF3912C5CB9E5AB372CED653041904DAADF0E7936D1B0E2954C2AE7136022A8BDB6BECAD18E3F9J7J" TargetMode="External"/><Relationship Id="rId11" Type="http://schemas.openxmlformats.org/officeDocument/2006/relationships/hyperlink" Target="consultantplus://offline/ref=4DE9FF3912C5CB9E5AB372CED653041904DAADF0E7936D1B0E2954C2AE7136022A8BDB6BECAD18E1F9J6J" TargetMode="External"/><Relationship Id="rId24" Type="http://schemas.openxmlformats.org/officeDocument/2006/relationships/hyperlink" Target="consultantplus://offline/ref=4DE9FF3912C5CB9E5AB372CED653041904DAADF0E7936D1B0E2954C2AE7136022A8BDB6BECAD18E0F9J5J" TargetMode="External"/><Relationship Id="rId32" Type="http://schemas.openxmlformats.org/officeDocument/2006/relationships/hyperlink" Target="consultantplus://offline/ref=4DE9FF3912C5CB9E5AB372CED653041904DAADF1EC9D6D1B0E2954C2AE7136022A8BDB6BECAD18E1F9J0J" TargetMode="External"/><Relationship Id="rId37" Type="http://schemas.openxmlformats.org/officeDocument/2006/relationships/hyperlink" Target="consultantplus://offline/ref=4DE9FF3912C5CB9E5AB372CED653041904DAADF0E7936D1B0E2954C2AE7136022A8BDB6BECAD18E3F9JAJ" TargetMode="External"/><Relationship Id="rId40" Type="http://schemas.openxmlformats.org/officeDocument/2006/relationships/hyperlink" Target="consultantplus://offline/ref=4DE9FF3912C5CB9E5AB372CED653041904DAADF0E7936D1B0E2954C2AE7136022A8BDB6BECAD18E4F9J0J" TargetMode="External"/><Relationship Id="rId45" Type="http://schemas.openxmlformats.org/officeDocument/2006/relationships/hyperlink" Target="consultantplus://offline/ref=4DE9FF3912C5CB9E5AB372CED653041904DAADF0E7936D1B0E2954C2AE7136022A8BDB6BECAD18E4F9J5J" TargetMode="External"/><Relationship Id="rId53" Type="http://schemas.openxmlformats.org/officeDocument/2006/relationships/hyperlink" Target="consultantplus://offline/ref=4DE9FF3912C5CB9E5AB372CED653041904D4A8FDEA9E6D1B0E2954C2AEF7J1J" TargetMode="External"/><Relationship Id="rId58" Type="http://schemas.openxmlformats.org/officeDocument/2006/relationships/hyperlink" Target="consultantplus://offline/ref=4DE9FF3912C5CB9E5AB372CED653041904D4A8FCE9936D1B0E2954C2AEF7J1J" TargetMode="External"/><Relationship Id="rId66" Type="http://schemas.openxmlformats.org/officeDocument/2006/relationships/hyperlink" Target="consultantplus://offline/ref=4DE9FF3912C5CB9E5AB372CED653041904DAAFFAEB9E6D1B0E2954C2AE7136022A8BDB69ECFAJCJ" TargetMode="External"/><Relationship Id="rId74" Type="http://schemas.openxmlformats.org/officeDocument/2006/relationships/hyperlink" Target="consultantplus://offline/ref=4DE9FF3912C5CB9E5AB372CED653041904DAADF1EC9D6D1B0E2954C2AE7136022A8BDB6BECAD18E3F9J5J" TargetMode="External"/><Relationship Id="rId79" Type="http://schemas.openxmlformats.org/officeDocument/2006/relationships/hyperlink" Target="consultantplus://offline/ref=4DE9FF3912C5CB9E5AB372CED653041904DAADF0E7936D1B0E2954C2AE7136022A8BDB6BECAD18E8F9J7J" TargetMode="External"/><Relationship Id="rId87" Type="http://schemas.openxmlformats.org/officeDocument/2006/relationships/hyperlink" Target="consultantplus://offline/ref=4DE9FF3912C5CB9E5AB372CED653041904DAA5FAE6996D1B0E2954C2AE7136022A8BDB6BEFAFF1J8J" TargetMode="External"/><Relationship Id="rId5" Type="http://schemas.openxmlformats.org/officeDocument/2006/relationships/hyperlink" Target="consultantplus://offline/ref=4DE9FF3912C5CB9E5AB372CED653041904DAADF0E7936D1B0E2954C2AE7136022A8BDB6BECAD18E0F9J4J" TargetMode="External"/><Relationship Id="rId61" Type="http://schemas.openxmlformats.org/officeDocument/2006/relationships/hyperlink" Target="consultantplus://offline/ref=4DE9FF3912C5CB9E5AB372CED653041904DAADF0E7936D1B0E2954C2AE7136022A8BDB6BECAD18E5F9J5J" TargetMode="External"/><Relationship Id="rId82" Type="http://schemas.openxmlformats.org/officeDocument/2006/relationships/hyperlink" Target="consultantplus://offline/ref=4DE9FF3912C5CB9E5AB372CED653041904DAADF0E7936D1B0E2954C2AE7136022A8BDB6BECAD18E9F9J3J" TargetMode="External"/><Relationship Id="rId19" Type="http://schemas.openxmlformats.org/officeDocument/2006/relationships/hyperlink" Target="consultantplus://offline/ref=4DE9FF3912C5CB9E5AB372CED653041904D4AEFBEB996D1B0E2954C2AE7136022A8BDB6BECAD18E1F9J7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DE9FF3912C5CB9E5AB372CED653041904DAAFFAEB9E6D1B0E2954C2AE7136022A8BDB6BECAD1EE8F9J0J" TargetMode="External"/><Relationship Id="rId14" Type="http://schemas.openxmlformats.org/officeDocument/2006/relationships/hyperlink" Target="consultantplus://offline/ref=4DE9FF3912C5CB9E5AB372CED653041904D4AEFBEB996D1B0E2954C2AE7136022A8BDB6BECAD18E1F9J7J" TargetMode="External"/><Relationship Id="rId22" Type="http://schemas.openxmlformats.org/officeDocument/2006/relationships/hyperlink" Target="consultantplus://offline/ref=4DE9FF3912C5CB9E5AB372CED653041904DAADF0E7936D1B0E2954C2AE7136022A8BDB6BECAD18E1F9JAJ" TargetMode="External"/><Relationship Id="rId27" Type="http://schemas.openxmlformats.org/officeDocument/2006/relationships/hyperlink" Target="consultantplus://offline/ref=4DE9FF3912C5CB9E5AB372CED653041904D5A4FFEB936D1B0E2954C2AEF7J1J" TargetMode="External"/><Relationship Id="rId30" Type="http://schemas.openxmlformats.org/officeDocument/2006/relationships/hyperlink" Target="consultantplus://offline/ref=4DE9FF3912C5CB9E5AB372CED653041904DAADF0E7936D1B0E2954C2AE7136022A8BDB6BECAD18E3F9J5J" TargetMode="External"/><Relationship Id="rId35" Type="http://schemas.openxmlformats.org/officeDocument/2006/relationships/hyperlink" Target="consultantplus://offline/ref=4DE9FF3912C5CB9E5AB372CED653041904DAADF1EC9D6D1B0E2954C2AE7136022A8BDB6BECAD18E1F9J6J" TargetMode="External"/><Relationship Id="rId43" Type="http://schemas.openxmlformats.org/officeDocument/2006/relationships/hyperlink" Target="consultantplus://offline/ref=4DE9FF3912C5CB9E5AB372CED653041904D5AFF1E99A6D1B0E2954C2AEF7J1J" TargetMode="External"/><Relationship Id="rId48" Type="http://schemas.openxmlformats.org/officeDocument/2006/relationships/hyperlink" Target="consultantplus://offline/ref=4DE9FF3912C5CB9E5AB372CED653041904DAADF0E7936D1B0E2954C2AE7136022A8BDB6BECAD18E5F9J0J" TargetMode="External"/><Relationship Id="rId56" Type="http://schemas.openxmlformats.org/officeDocument/2006/relationships/hyperlink" Target="consultantplus://offline/ref=4DE9FF3912C5CB9E5AB372CED653041904DAADF0E7936D1B0E2954C2AE7136022A8BDB6BECAD18E5F9J7J" TargetMode="External"/><Relationship Id="rId64" Type="http://schemas.openxmlformats.org/officeDocument/2006/relationships/hyperlink" Target="consultantplus://offline/ref=4DE9FF3912C5CB9E5AB372CED653041904DAAFFAEB9E6D1B0E2954C2AE7136022A8BDB6EEEFAJFJ" TargetMode="External"/><Relationship Id="rId69" Type="http://schemas.openxmlformats.org/officeDocument/2006/relationships/hyperlink" Target="consultantplus://offline/ref=4DE9FF3912C5CB9E5AB372CED653041904DAADF1EC9D6D1B0E2954C2AE7136022A8BDB6BECAD18E3F9J5J" TargetMode="External"/><Relationship Id="rId77" Type="http://schemas.openxmlformats.org/officeDocument/2006/relationships/hyperlink" Target="consultantplus://offline/ref=4DE9FF3912C5CB9E5AB372CED653041904DAADF0E7936D1B0E2954C2AE7136022A8BDB6BECAD18E8F9J1J" TargetMode="External"/><Relationship Id="rId8" Type="http://schemas.openxmlformats.org/officeDocument/2006/relationships/hyperlink" Target="consultantplus://offline/ref=4DE9FF3912C5CB9E5AB372CED653041904DAAFFAEB9E6D1B0E2954C2AE7136022A8BDB6EEEFAJDJ" TargetMode="External"/><Relationship Id="rId51" Type="http://schemas.openxmlformats.org/officeDocument/2006/relationships/hyperlink" Target="consultantplus://offline/ref=4DE9FF3912C5CB9E5AB372CED653041904DAADF0E7936D1B0E2954C2AE7136022A8BDB6BECAD18E5F9J6J" TargetMode="External"/><Relationship Id="rId72" Type="http://schemas.openxmlformats.org/officeDocument/2006/relationships/hyperlink" Target="consultantplus://offline/ref=4DE9FF3912C5CB9E5AB372CED653041904DAADF0E7936D1B0E2954C2AE7136022A8BDB6BECAD18E6F9J2J" TargetMode="External"/><Relationship Id="rId80" Type="http://schemas.openxmlformats.org/officeDocument/2006/relationships/hyperlink" Target="consultantplus://offline/ref=4DE9FF3912C5CB9E5AB372CED653041904DAADF0E7936D1B0E2954C2AE7136022A8BDB6BECAD18E8F9JAJ" TargetMode="External"/><Relationship Id="rId85" Type="http://schemas.openxmlformats.org/officeDocument/2006/relationships/hyperlink" Target="consultantplus://offline/ref=4DE9FF3912C5CB9E5AB372CED653041904DAA5FAE6996D1B0E2954C2AE7136022A8BDB6BEEA4F1JA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DE9FF3912C5CB9E5AB372CED653041904DAADF0E7936D1B0E2954C2AE7136022A8BDB6BECAD18E1F9J7J" TargetMode="External"/><Relationship Id="rId17" Type="http://schemas.openxmlformats.org/officeDocument/2006/relationships/hyperlink" Target="consultantplus://offline/ref=4DE9FF3912C5CB9E5AB372CED653041904DAAFFAEB9E6D1B0E2954C2AE7136022A8BDB6EEEFAJFJ" TargetMode="External"/><Relationship Id="rId25" Type="http://schemas.openxmlformats.org/officeDocument/2006/relationships/hyperlink" Target="consultantplus://offline/ref=4DE9FF3912C5CB9E5AB372CED653041904DAADF0E7936D1B0E2954C2AE7136022A8BDB6BECAD18E2F9J7J" TargetMode="External"/><Relationship Id="rId33" Type="http://schemas.openxmlformats.org/officeDocument/2006/relationships/hyperlink" Target="consultantplus://offline/ref=4DE9FF3912C5CB9E5AB372CED653041904DAAEFBEB9B6D1B0E2954C2AE7136022A8BDB6BECAD1FE1F9JAJ" TargetMode="External"/><Relationship Id="rId38" Type="http://schemas.openxmlformats.org/officeDocument/2006/relationships/hyperlink" Target="consultantplus://offline/ref=4DE9FF3912C5CB9E5AB372CED653041904DAADF0E7936D1B0E2954C2AE7136022A8BDB6BECAD18E4F9J2J" TargetMode="External"/><Relationship Id="rId46" Type="http://schemas.openxmlformats.org/officeDocument/2006/relationships/hyperlink" Target="consultantplus://offline/ref=4DE9FF3912C5CB9E5AB372CED653041904DAADF1EC9D6D1B0E2954C2AE7136022A8BDB6BECAD18E1F9J0J" TargetMode="External"/><Relationship Id="rId59" Type="http://schemas.openxmlformats.org/officeDocument/2006/relationships/hyperlink" Target="consultantplus://offline/ref=4DE9FF3912C5CB9E5AB372CED653041904DAADF0E7936D1B0E2954C2AE7136022A8BDB6BECAD18E5F9J4J" TargetMode="External"/><Relationship Id="rId67" Type="http://schemas.openxmlformats.org/officeDocument/2006/relationships/hyperlink" Target="consultantplus://offline/ref=4DE9FF3912C5CB9E5AB372CED653041904DAAFFAEB9E6D1B0E2954C2AE7136022A8BDB6FEDFAJ4J" TargetMode="External"/><Relationship Id="rId20" Type="http://schemas.openxmlformats.org/officeDocument/2006/relationships/hyperlink" Target="consultantplus://offline/ref=4DE9FF3912C5CB9E5AB372CED653041904D4AEFBEB996D1B0E2954C2AE7136022A8BDB6BECAD18E1F9J7J" TargetMode="External"/><Relationship Id="rId41" Type="http://schemas.openxmlformats.org/officeDocument/2006/relationships/hyperlink" Target="consultantplus://offline/ref=4DE9FF3912C5CB9E5AB372CED653041904DAADF0E7936D1B0E2954C2AE7136022A8BDB6BECAD18E4F9J1J" TargetMode="External"/><Relationship Id="rId54" Type="http://schemas.openxmlformats.org/officeDocument/2006/relationships/hyperlink" Target="consultantplus://offline/ref=4DE9FF3912C5CB9E5AB372CED653041904DAADF1E8996D1B0E2954C2AE7136022A8BDB6BECAD18E1F9J3J" TargetMode="External"/><Relationship Id="rId62" Type="http://schemas.openxmlformats.org/officeDocument/2006/relationships/hyperlink" Target="consultantplus://offline/ref=4DE9FF3912C5CB9E5AB372CED653041904DAAFFAEB9E6D1B0E2954C2AE7136022A8BDB6EEEFAJFJ" TargetMode="External"/><Relationship Id="rId70" Type="http://schemas.openxmlformats.org/officeDocument/2006/relationships/hyperlink" Target="consultantplus://offline/ref=4DE9FF3912C5CB9E5AB372CED653041904DAADF1EC9D6D1B0E2954C2AE7136022A8BDB6BECAD18E3F9JAJ" TargetMode="External"/><Relationship Id="rId75" Type="http://schemas.openxmlformats.org/officeDocument/2006/relationships/hyperlink" Target="consultantplus://offline/ref=4DE9FF3912C5CB9E5AB372CED653041904DAADF1EC9D6D1B0E2954C2AE7136022A8BDB6BECAD18E3F9JAJ" TargetMode="External"/><Relationship Id="rId83" Type="http://schemas.openxmlformats.org/officeDocument/2006/relationships/hyperlink" Target="consultantplus://offline/ref=4DE9FF3912C5CB9E5AB372CED653041904DAADF0E7936D1B0E2954C2AE7136022A8BDB6BECAD18E9F9J1J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E9FF3912C5CB9E5AB372CED653041904DAAFFAEB9E6D1B0E2954C2AE7136022A8BDB6EEEFAJDJ" TargetMode="External"/><Relationship Id="rId15" Type="http://schemas.openxmlformats.org/officeDocument/2006/relationships/hyperlink" Target="consultantplus://offline/ref=4DE9FF3912C5CB9E5AB372CED653041904DAAFFAEB9E6D1B0E2954C2AEF7J1J" TargetMode="External"/><Relationship Id="rId23" Type="http://schemas.openxmlformats.org/officeDocument/2006/relationships/hyperlink" Target="consultantplus://offline/ref=4DE9FF3912C5CB9E5AB372CED653041904DAADF0E79B6D1B0E2954C2AE7136022A8BDB6BECAD18E1F9J3J" TargetMode="External"/><Relationship Id="rId28" Type="http://schemas.openxmlformats.org/officeDocument/2006/relationships/hyperlink" Target="consultantplus://offline/ref=4DE9FF3912C5CB9E5AB372CED653041904D5A4FFEA9B6D1B0E2954C2AE7136022A8BDB6BECAD19E4F9J6J" TargetMode="External"/><Relationship Id="rId36" Type="http://schemas.openxmlformats.org/officeDocument/2006/relationships/hyperlink" Target="consultantplus://offline/ref=4DE9FF3912C5CB9E5AB372CED653041904D5AFF1E99A6D1B0E2954C2AEF7J1J" TargetMode="External"/><Relationship Id="rId49" Type="http://schemas.openxmlformats.org/officeDocument/2006/relationships/hyperlink" Target="consultantplus://offline/ref=4DE9FF3912C5CB9E5AB372CED653041904DAADF0E7936D1B0E2954C2AE7136022A8BDB6BECAD18E5F9J1J" TargetMode="External"/><Relationship Id="rId57" Type="http://schemas.openxmlformats.org/officeDocument/2006/relationships/hyperlink" Target="consultantplus://offline/ref=4DE9FF3912C5CB9E5AB372CED653041904D4A8FCE9936D1B0E2954C2AE7136022A8BDB6BECAD18E1F9J5J" TargetMode="External"/><Relationship Id="rId10" Type="http://schemas.openxmlformats.org/officeDocument/2006/relationships/hyperlink" Target="consultantplus://offline/ref=4DE9FF3912C5CB9E5AB372CED653041904DAAFFAEB9E6D1B0E2954C2AE7136022A8BDB6BECAD1EE8F9J1J" TargetMode="External"/><Relationship Id="rId31" Type="http://schemas.openxmlformats.org/officeDocument/2006/relationships/hyperlink" Target="consultantplus://offline/ref=4DE9FF3912C5CB9E5AB372CED653041904DAAFFAEB9E6D1B0E2954C2AEF7J1J" TargetMode="External"/><Relationship Id="rId44" Type="http://schemas.openxmlformats.org/officeDocument/2006/relationships/hyperlink" Target="consultantplus://offline/ref=4DE9FF3912C5CB9E5AB372CED653041904DAADF0E7936D1B0E2954C2AE7136022A8BDB6BECAD18E4F9J7J" TargetMode="External"/><Relationship Id="rId52" Type="http://schemas.openxmlformats.org/officeDocument/2006/relationships/hyperlink" Target="consultantplus://offline/ref=4DE9FF3912C5CB9E5AB372CED653041904D4A8FDEA9E6D1B0E2954C2AE7136022A8BDB6BECAD18E0F9J4J" TargetMode="External"/><Relationship Id="rId60" Type="http://schemas.openxmlformats.org/officeDocument/2006/relationships/hyperlink" Target="consultantplus://offline/ref=4DE9FF3912C5CB9E5AB372CED653041904DAAFFAEB9E6D1B0E2954C2AE7136022A8BDB6FEDFAJ4J" TargetMode="External"/><Relationship Id="rId65" Type="http://schemas.openxmlformats.org/officeDocument/2006/relationships/hyperlink" Target="consultantplus://offline/ref=4DE9FF3912C5CB9E5AB372CED653041904DAAFFAEB9E6D1B0E2954C2AE7136022A8BDB6BECAD18E3F9J4J" TargetMode="External"/><Relationship Id="rId73" Type="http://schemas.openxmlformats.org/officeDocument/2006/relationships/hyperlink" Target="consultantplus://offline/ref=4DE9FF3912C5CB9E5AB372CED653041904DAADF0E7936D1B0E2954C2AE7136022A8BDB6BECAD18E6F9JBJ" TargetMode="External"/><Relationship Id="rId78" Type="http://schemas.openxmlformats.org/officeDocument/2006/relationships/hyperlink" Target="consultantplus://offline/ref=4DE9FF3912C5CB9E5AB372CED653041904DAADF0E7936D1B0E2954C2AE7136022A8BDB6BECAD18E8F9J6J" TargetMode="External"/><Relationship Id="rId81" Type="http://schemas.openxmlformats.org/officeDocument/2006/relationships/hyperlink" Target="consultantplus://offline/ref=4DE9FF3912C5CB9E5AB372CED653041904DAADF0E7936D1B0E2954C2AE7136022A8BDB6BECAD18E9F9J2J" TargetMode="External"/><Relationship Id="rId86" Type="http://schemas.openxmlformats.org/officeDocument/2006/relationships/hyperlink" Target="consultantplus://offline/ref=4DE9FF3912C5CB9E5AB372CED653041904DAA5FAE6996D1B0E2954C2AE7136022A8BDB63EDFAJ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8538</Words>
  <Characters>48673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2015-12-01T09:09:00Z</dcterms:created>
  <dcterms:modified xsi:type="dcterms:W3CDTF">2015-12-01T09:09:00Z</dcterms:modified>
</cp:coreProperties>
</file>